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9C794" w14:textId="77777777" w:rsidR="000B451D" w:rsidRDefault="000B451D" w:rsidP="000B451D">
      <w:pPr>
        <w:spacing w:line="600" w:lineRule="auto"/>
        <w:jc w:val="center"/>
        <w:rPr>
          <w:rFonts w:ascii="Times New Roman" w:hAnsi="Times New Roman" w:cs="Times New Roman"/>
          <w:sz w:val="24"/>
          <w:szCs w:val="24"/>
        </w:rPr>
      </w:pPr>
    </w:p>
    <w:p w14:paraId="3D9A608B" w14:textId="77777777" w:rsidR="000B451D" w:rsidRDefault="000B451D" w:rsidP="000B451D">
      <w:pPr>
        <w:spacing w:line="600" w:lineRule="auto"/>
        <w:jc w:val="center"/>
        <w:rPr>
          <w:rFonts w:ascii="Times New Roman" w:hAnsi="Times New Roman" w:cs="Times New Roman"/>
          <w:sz w:val="24"/>
          <w:szCs w:val="24"/>
        </w:rPr>
      </w:pPr>
    </w:p>
    <w:p w14:paraId="66767DEC" w14:textId="77777777" w:rsidR="000B451D" w:rsidRDefault="000B451D" w:rsidP="000B451D">
      <w:pPr>
        <w:spacing w:line="600" w:lineRule="auto"/>
        <w:jc w:val="center"/>
        <w:rPr>
          <w:rFonts w:ascii="Times New Roman" w:hAnsi="Times New Roman" w:cs="Times New Roman"/>
          <w:sz w:val="24"/>
          <w:szCs w:val="24"/>
        </w:rPr>
      </w:pPr>
    </w:p>
    <w:p w14:paraId="6AC9C73C" w14:textId="77777777" w:rsidR="000B451D" w:rsidRDefault="000B451D" w:rsidP="000B451D">
      <w:pPr>
        <w:spacing w:line="600" w:lineRule="auto"/>
        <w:jc w:val="center"/>
        <w:rPr>
          <w:rFonts w:ascii="Times New Roman" w:hAnsi="Times New Roman" w:cs="Times New Roman"/>
          <w:sz w:val="24"/>
          <w:szCs w:val="24"/>
        </w:rPr>
      </w:pPr>
    </w:p>
    <w:p w14:paraId="59ED3657" w14:textId="77777777" w:rsidR="000B451D" w:rsidRDefault="000B451D" w:rsidP="000B451D">
      <w:pPr>
        <w:spacing w:line="600" w:lineRule="auto"/>
        <w:jc w:val="center"/>
        <w:rPr>
          <w:rFonts w:ascii="Times New Roman" w:hAnsi="Times New Roman" w:cs="Times New Roman"/>
          <w:sz w:val="24"/>
          <w:szCs w:val="24"/>
        </w:rPr>
      </w:pPr>
    </w:p>
    <w:p w14:paraId="7C4A9705" w14:textId="77777777" w:rsidR="000B451D" w:rsidRDefault="000B451D" w:rsidP="000B451D">
      <w:pPr>
        <w:spacing w:line="600" w:lineRule="auto"/>
        <w:jc w:val="center"/>
        <w:rPr>
          <w:rFonts w:ascii="Times New Roman" w:hAnsi="Times New Roman" w:cs="Times New Roman"/>
          <w:sz w:val="24"/>
          <w:szCs w:val="24"/>
        </w:rPr>
      </w:pPr>
    </w:p>
    <w:p w14:paraId="54909ED7" w14:textId="77777777" w:rsidR="000B451D" w:rsidRDefault="000B451D" w:rsidP="000B451D">
      <w:pPr>
        <w:spacing w:line="600" w:lineRule="auto"/>
        <w:jc w:val="center"/>
        <w:rPr>
          <w:rFonts w:ascii="Times New Roman" w:hAnsi="Times New Roman" w:cs="Times New Roman"/>
          <w:sz w:val="24"/>
          <w:szCs w:val="24"/>
        </w:rPr>
      </w:pPr>
    </w:p>
    <w:p w14:paraId="3798CCF7" w14:textId="61CBB702" w:rsidR="000B451D" w:rsidRDefault="000A5764" w:rsidP="005313BA">
      <w:pPr>
        <w:spacing w:line="600" w:lineRule="auto"/>
        <w:jc w:val="center"/>
        <w:rPr>
          <w:rFonts w:ascii="Times New Roman" w:hAnsi="Times New Roman" w:cs="Times New Roman"/>
          <w:sz w:val="24"/>
          <w:szCs w:val="24"/>
        </w:rPr>
      </w:pPr>
      <w:r>
        <w:rPr>
          <w:rFonts w:ascii="Times New Roman" w:hAnsi="Times New Roman" w:cs="Times New Roman"/>
          <w:sz w:val="24"/>
          <w:szCs w:val="24"/>
        </w:rPr>
        <w:t>Strategic Implementation Plan</w:t>
      </w:r>
      <w:bookmarkStart w:id="0" w:name="_GoBack"/>
      <w:bookmarkEnd w:id="0"/>
    </w:p>
    <w:p w14:paraId="7BFBF8D1" w14:textId="77777777" w:rsidR="000B451D" w:rsidRPr="000B451D" w:rsidRDefault="000B451D" w:rsidP="000B451D">
      <w:pPr>
        <w:rPr>
          <w:rFonts w:ascii="Times New Roman" w:hAnsi="Times New Roman" w:cs="Times New Roman"/>
          <w:sz w:val="24"/>
          <w:szCs w:val="24"/>
        </w:rPr>
      </w:pPr>
    </w:p>
    <w:p w14:paraId="0C856902" w14:textId="77777777" w:rsidR="000B451D" w:rsidRPr="000B451D" w:rsidRDefault="000B451D" w:rsidP="000B451D">
      <w:pPr>
        <w:rPr>
          <w:rFonts w:ascii="Times New Roman" w:hAnsi="Times New Roman" w:cs="Times New Roman"/>
          <w:sz w:val="24"/>
          <w:szCs w:val="24"/>
        </w:rPr>
      </w:pPr>
    </w:p>
    <w:p w14:paraId="751A2799" w14:textId="77777777" w:rsidR="000B451D" w:rsidRPr="000B451D" w:rsidRDefault="000B451D" w:rsidP="000B451D">
      <w:pPr>
        <w:rPr>
          <w:rFonts w:ascii="Times New Roman" w:hAnsi="Times New Roman" w:cs="Times New Roman"/>
          <w:sz w:val="24"/>
          <w:szCs w:val="24"/>
        </w:rPr>
      </w:pPr>
    </w:p>
    <w:p w14:paraId="076E096E" w14:textId="77777777" w:rsidR="000B451D" w:rsidRPr="000B451D" w:rsidRDefault="000B451D" w:rsidP="000B451D">
      <w:pPr>
        <w:rPr>
          <w:rFonts w:ascii="Times New Roman" w:hAnsi="Times New Roman" w:cs="Times New Roman"/>
          <w:sz w:val="24"/>
          <w:szCs w:val="24"/>
        </w:rPr>
      </w:pPr>
    </w:p>
    <w:p w14:paraId="236C635B" w14:textId="77777777" w:rsidR="000B451D" w:rsidRDefault="000B451D" w:rsidP="000B451D">
      <w:pPr>
        <w:rPr>
          <w:rFonts w:ascii="Times New Roman" w:hAnsi="Times New Roman" w:cs="Times New Roman"/>
          <w:sz w:val="24"/>
          <w:szCs w:val="24"/>
        </w:rPr>
      </w:pPr>
    </w:p>
    <w:p w14:paraId="102C5BD9" w14:textId="77777777" w:rsidR="000B451D" w:rsidRDefault="000B451D" w:rsidP="000B451D">
      <w:pPr>
        <w:rPr>
          <w:rFonts w:ascii="Times New Roman" w:hAnsi="Times New Roman" w:cs="Times New Roman"/>
          <w:sz w:val="24"/>
          <w:szCs w:val="24"/>
        </w:rPr>
      </w:pPr>
    </w:p>
    <w:p w14:paraId="10CC59BE" w14:textId="77777777" w:rsidR="000B451D" w:rsidRDefault="000B451D" w:rsidP="000B451D">
      <w:pPr>
        <w:rPr>
          <w:rFonts w:ascii="Times New Roman" w:hAnsi="Times New Roman" w:cs="Times New Roman"/>
          <w:sz w:val="24"/>
          <w:szCs w:val="24"/>
        </w:rPr>
      </w:pPr>
    </w:p>
    <w:p w14:paraId="0A9B938F" w14:textId="77777777" w:rsidR="000B451D" w:rsidRDefault="000B451D" w:rsidP="000B451D">
      <w:pPr>
        <w:rPr>
          <w:rFonts w:ascii="Times New Roman" w:hAnsi="Times New Roman" w:cs="Times New Roman"/>
          <w:sz w:val="24"/>
          <w:szCs w:val="24"/>
        </w:rPr>
      </w:pPr>
    </w:p>
    <w:p w14:paraId="0D789E02" w14:textId="77777777" w:rsidR="000B451D" w:rsidRDefault="000A5764" w:rsidP="000B451D">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Implementation Plan</w:t>
      </w:r>
    </w:p>
    <w:p w14:paraId="67526A06" w14:textId="77777777" w:rsidR="000B451D" w:rsidRDefault="000A5764" w:rsidP="009F7F7A">
      <w:pPr>
        <w:spacing w:line="480" w:lineRule="auto"/>
        <w:rPr>
          <w:rFonts w:ascii="Times New Roman" w:hAnsi="Times New Roman" w:cs="Times New Roman"/>
          <w:sz w:val="24"/>
          <w:szCs w:val="24"/>
        </w:rPr>
      </w:pPr>
      <w:r>
        <w:rPr>
          <w:rFonts w:ascii="Times New Roman" w:hAnsi="Times New Roman" w:cs="Times New Roman"/>
          <w:sz w:val="24"/>
          <w:szCs w:val="24"/>
        </w:rPr>
        <w:tab/>
      </w:r>
      <w:r w:rsidR="009F7F7A">
        <w:rPr>
          <w:rFonts w:ascii="Times New Roman" w:hAnsi="Times New Roman" w:cs="Times New Roman"/>
          <w:sz w:val="24"/>
          <w:szCs w:val="24"/>
        </w:rPr>
        <w:t xml:space="preserve">Red Lion Hotel Corporation’s strategic implementation plan needs to take into account several aspects to ensure that it is successful. The executive officials need to scrutinize the plan </w:t>
      </w:r>
      <w:r w:rsidR="009F7F7A">
        <w:rPr>
          <w:rFonts w:ascii="Times New Roman" w:hAnsi="Times New Roman" w:cs="Times New Roman"/>
          <w:sz w:val="24"/>
          <w:szCs w:val="24"/>
        </w:rPr>
        <w:lastRenderedPageBreak/>
        <w:t xml:space="preserve">to ensure that it has positive impacts on the organization. The new strategy is likely to improve profitability and financial expectations of the organizations. The hotel’s strategic plan needs to identify risk factors to help in the decision-making process. </w:t>
      </w:r>
      <w:r w:rsidR="00A73609">
        <w:rPr>
          <w:rFonts w:ascii="Times New Roman" w:hAnsi="Times New Roman" w:cs="Times New Roman"/>
          <w:sz w:val="24"/>
          <w:szCs w:val="24"/>
        </w:rPr>
        <w:t xml:space="preserve">The hotel's primary goal is to become a leader in the hotel industry by providing affordable services to its customers. </w:t>
      </w:r>
      <w:r w:rsidR="009F7F7A">
        <w:rPr>
          <w:rFonts w:ascii="Times New Roman" w:hAnsi="Times New Roman" w:cs="Times New Roman"/>
          <w:sz w:val="24"/>
          <w:szCs w:val="24"/>
        </w:rPr>
        <w:t>The paper provides the conceptual framework of the objectives, action items, milestones and deadlines, functional tactics, resource allocation, as well as tasks and task ownership. Besides, it gives insight into organizational change management strategies</w:t>
      </w:r>
      <w:r w:rsidR="007B5B03">
        <w:rPr>
          <w:rFonts w:ascii="Times New Roman" w:hAnsi="Times New Roman" w:cs="Times New Roman"/>
          <w:sz w:val="24"/>
          <w:szCs w:val="24"/>
        </w:rPr>
        <w:t xml:space="preserve"> that will be based on success factors, forecasted financials, and budget.</w:t>
      </w:r>
    </w:p>
    <w:p w14:paraId="5FBA43F7" w14:textId="77777777" w:rsidR="007B5B03" w:rsidRDefault="000A5764" w:rsidP="009F7F7A">
      <w:pPr>
        <w:spacing w:line="480" w:lineRule="auto"/>
        <w:rPr>
          <w:rFonts w:ascii="Times New Roman" w:hAnsi="Times New Roman" w:cs="Times New Roman"/>
          <w:b/>
          <w:sz w:val="24"/>
          <w:szCs w:val="24"/>
        </w:rPr>
      </w:pPr>
      <w:r w:rsidRPr="006F7B97">
        <w:rPr>
          <w:rFonts w:ascii="Times New Roman" w:hAnsi="Times New Roman" w:cs="Times New Roman"/>
          <w:b/>
          <w:sz w:val="24"/>
          <w:szCs w:val="24"/>
        </w:rPr>
        <w:t>Functional Tactics</w:t>
      </w:r>
    </w:p>
    <w:p w14:paraId="07CE4821" w14:textId="77777777" w:rsidR="006F7B97"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tab/>
      </w:r>
      <w:r w:rsidR="00FB3D17">
        <w:rPr>
          <w:rFonts w:ascii="Times New Roman" w:hAnsi="Times New Roman" w:cs="Times New Roman"/>
          <w:sz w:val="24"/>
          <w:szCs w:val="24"/>
        </w:rPr>
        <w:t>Functional tactics play an integral part in the day-to-day operations of an organization. The metrics associated with the same include marketing methodologies, operation, and manufacturing. The factors are crucial to achieving short-term objectives, and Red Heart Hotel Corporation will need to increase the number of their products to have a competitive edge over rival firms.</w:t>
      </w:r>
      <w:r w:rsidR="00A73609">
        <w:rPr>
          <w:rFonts w:ascii="Times New Roman" w:hAnsi="Times New Roman" w:cs="Times New Roman"/>
          <w:sz w:val="24"/>
          <w:szCs w:val="24"/>
        </w:rPr>
        <w:t xml:space="preserve"> Besides, the hotel will need to increase the size of its entertainment to prevent the tradeoffs of offering lower prices on the service. A large event venue space will increase the number of leisure tourists that are interested in entertainment services (Shao, 2011).</w:t>
      </w:r>
    </w:p>
    <w:p w14:paraId="0FB1D4F6" w14:textId="77777777" w:rsidR="001A671E" w:rsidRDefault="001A671E" w:rsidP="009F7F7A">
      <w:pPr>
        <w:spacing w:line="480" w:lineRule="auto"/>
        <w:rPr>
          <w:rFonts w:ascii="Times New Roman" w:hAnsi="Times New Roman" w:cs="Times New Roman"/>
          <w:b/>
          <w:sz w:val="24"/>
          <w:szCs w:val="24"/>
        </w:rPr>
      </w:pPr>
    </w:p>
    <w:p w14:paraId="344392F9" w14:textId="77777777" w:rsidR="001A671E" w:rsidRDefault="001A671E" w:rsidP="009F7F7A">
      <w:pPr>
        <w:spacing w:line="480" w:lineRule="auto"/>
        <w:rPr>
          <w:rFonts w:ascii="Times New Roman" w:hAnsi="Times New Roman" w:cs="Times New Roman"/>
          <w:b/>
          <w:sz w:val="24"/>
          <w:szCs w:val="24"/>
        </w:rPr>
      </w:pPr>
    </w:p>
    <w:p w14:paraId="1F6A1760" w14:textId="77777777" w:rsidR="00A73609" w:rsidRDefault="000A5764" w:rsidP="009F7F7A">
      <w:pPr>
        <w:spacing w:line="480" w:lineRule="auto"/>
        <w:rPr>
          <w:rFonts w:ascii="Times New Roman" w:hAnsi="Times New Roman" w:cs="Times New Roman"/>
          <w:b/>
          <w:sz w:val="24"/>
          <w:szCs w:val="24"/>
        </w:rPr>
      </w:pPr>
      <w:r w:rsidRPr="00A73609">
        <w:rPr>
          <w:rFonts w:ascii="Times New Roman" w:hAnsi="Times New Roman" w:cs="Times New Roman"/>
          <w:b/>
          <w:sz w:val="24"/>
          <w:szCs w:val="24"/>
        </w:rPr>
        <w:t>Action Items and Task Ownership</w:t>
      </w:r>
    </w:p>
    <w:p w14:paraId="440F8B33" w14:textId="77777777" w:rsidR="001A671E"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Action items are crucial to the strategic planning of the hotel. The employees need to be trained in proper customer service, pricing strategies, and technological advancements. Also, the good leadership of the hotel can be used instill the corporate culture into the employees.</w:t>
      </w:r>
    </w:p>
    <w:p w14:paraId="235C0EC0" w14:textId="77777777" w:rsidR="001A671E" w:rsidRDefault="000A5764" w:rsidP="009F7F7A">
      <w:pPr>
        <w:spacing w:line="480" w:lineRule="auto"/>
        <w:rPr>
          <w:rFonts w:ascii="Times New Roman" w:hAnsi="Times New Roman" w:cs="Times New Roman"/>
          <w:b/>
          <w:sz w:val="24"/>
          <w:szCs w:val="24"/>
        </w:rPr>
      </w:pPr>
      <w:r w:rsidRPr="001A671E">
        <w:rPr>
          <w:rFonts w:ascii="Times New Roman" w:hAnsi="Times New Roman" w:cs="Times New Roman"/>
          <w:b/>
          <w:sz w:val="24"/>
          <w:szCs w:val="24"/>
        </w:rPr>
        <w:t>Milestones and Deadlines</w:t>
      </w:r>
    </w:p>
    <w:p w14:paraId="1DAEB2D2" w14:textId="77777777" w:rsidR="001A671E"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Red Heart Hotel Corporation need to develop milestones and deadlines to provide the management with the timeline required to achieve the set objectives. The timelines set should be realistic to ensure that the goals are met successfully.</w:t>
      </w:r>
    </w:p>
    <w:p w14:paraId="520ED850" w14:textId="77777777" w:rsidR="001A671E" w:rsidRPr="001A671E" w:rsidRDefault="000A5764" w:rsidP="009F7F7A">
      <w:pPr>
        <w:spacing w:line="480" w:lineRule="auto"/>
        <w:rPr>
          <w:rFonts w:ascii="Times New Roman" w:hAnsi="Times New Roman" w:cs="Times New Roman"/>
          <w:b/>
          <w:sz w:val="24"/>
          <w:szCs w:val="24"/>
        </w:rPr>
      </w:pPr>
      <w:r w:rsidRPr="001A671E">
        <w:rPr>
          <w:rFonts w:ascii="Times New Roman" w:hAnsi="Times New Roman" w:cs="Times New Roman"/>
          <w:b/>
          <w:sz w:val="24"/>
          <w:szCs w:val="24"/>
        </w:rPr>
        <w:t>Resource Allocation</w:t>
      </w:r>
    </w:p>
    <w:p w14:paraId="1E8D4D7B" w14:textId="77777777" w:rsidR="00A73609" w:rsidRDefault="000A5764" w:rsidP="009F7F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Resource allocation is essential for the hotel since </w:t>
      </w:r>
      <w:r w:rsidR="00535DA5">
        <w:rPr>
          <w:rFonts w:ascii="Times New Roman" w:hAnsi="Times New Roman" w:cs="Times New Roman"/>
          <w:sz w:val="24"/>
          <w:szCs w:val="24"/>
        </w:rPr>
        <w:t>it will go a long way in the overall reduction of costs.</w:t>
      </w:r>
      <w:r w:rsidR="004513EB">
        <w:rPr>
          <w:rFonts w:ascii="Times New Roman" w:hAnsi="Times New Roman" w:cs="Times New Roman"/>
          <w:sz w:val="24"/>
          <w:szCs w:val="24"/>
        </w:rPr>
        <w:t xml:space="preserve"> The company has been in operation for over 30 years; therefore, it has operating experience. </w:t>
      </w:r>
      <w:r w:rsidR="002930CF">
        <w:rPr>
          <w:rFonts w:ascii="Times New Roman" w:hAnsi="Times New Roman" w:cs="Times New Roman"/>
          <w:sz w:val="24"/>
          <w:szCs w:val="24"/>
        </w:rPr>
        <w:t xml:space="preserve">Proper resource allocation is the priority of the hotel since it mobilizes its workers efficiently in its various departments. The company has a workforce of 2479 people that are assigned in the hotels, entertainment, and franchise units (Shao, 2011). </w:t>
      </w:r>
      <w:r w:rsidR="00535DA5">
        <w:rPr>
          <w:rFonts w:ascii="Times New Roman" w:hAnsi="Times New Roman" w:cs="Times New Roman"/>
          <w:sz w:val="24"/>
          <w:szCs w:val="24"/>
        </w:rPr>
        <w:t xml:space="preserve">The organization </w:t>
      </w:r>
      <w:r w:rsidR="00997752">
        <w:rPr>
          <w:rFonts w:ascii="Times New Roman" w:hAnsi="Times New Roman" w:cs="Times New Roman"/>
          <w:sz w:val="24"/>
          <w:szCs w:val="24"/>
        </w:rPr>
        <w:t xml:space="preserve">is aiming for greater heights a competitive environment and it is on the right track since the appointment of Donald Barbieri. The incumbent leadership has carried on the legacy of their predecessor in the hotel business, real estate, and entertainment. In this regard, the management needs to effectively distribute value-add packages, swimming pools, airport shuttles, and gym facilities throughout its 32 hotels worldwide. Besides, the </w:t>
      </w:r>
      <w:r w:rsidR="00550942">
        <w:rPr>
          <w:rFonts w:ascii="Times New Roman" w:hAnsi="Times New Roman" w:cs="Times New Roman"/>
          <w:sz w:val="24"/>
          <w:szCs w:val="24"/>
        </w:rPr>
        <w:t>company needs</w:t>
      </w:r>
      <w:r w:rsidR="00997752">
        <w:rPr>
          <w:rFonts w:ascii="Times New Roman" w:hAnsi="Times New Roman" w:cs="Times New Roman"/>
          <w:sz w:val="24"/>
          <w:szCs w:val="24"/>
        </w:rPr>
        <w:t xml:space="preserve"> to expand the number of casinos to capture the gambling </w:t>
      </w:r>
      <w:r w:rsidR="00550942">
        <w:rPr>
          <w:rFonts w:ascii="Times New Roman" w:hAnsi="Times New Roman" w:cs="Times New Roman"/>
          <w:sz w:val="24"/>
          <w:szCs w:val="24"/>
        </w:rPr>
        <w:t>market. The corporation only has two casinos</w:t>
      </w:r>
      <w:r w:rsidR="00997752">
        <w:rPr>
          <w:rFonts w:ascii="Times New Roman" w:hAnsi="Times New Roman" w:cs="Times New Roman"/>
          <w:sz w:val="24"/>
          <w:szCs w:val="24"/>
        </w:rPr>
        <w:t xml:space="preserve"> </w:t>
      </w:r>
      <w:r w:rsidR="00550942">
        <w:rPr>
          <w:rFonts w:ascii="Times New Roman" w:hAnsi="Times New Roman" w:cs="Times New Roman"/>
          <w:sz w:val="24"/>
          <w:szCs w:val="24"/>
        </w:rPr>
        <w:t xml:space="preserve">at the Red Lion Hotel and Casino Elka. As a result, it will be increasing the number of products that it is offering as a means of expanding its franchise. </w:t>
      </w:r>
    </w:p>
    <w:p w14:paraId="2DE2280C" w14:textId="77777777" w:rsidR="00550942" w:rsidRDefault="000A5764" w:rsidP="009F7F7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Most importantly</w:t>
      </w:r>
      <w:r w:rsidR="004513EB">
        <w:rPr>
          <w:rFonts w:ascii="Times New Roman" w:hAnsi="Times New Roman" w:cs="Times New Roman"/>
          <w:sz w:val="24"/>
          <w:szCs w:val="24"/>
        </w:rPr>
        <w:t>, the company’s next big move should be on the target market. T</w:t>
      </w:r>
      <w:r>
        <w:rPr>
          <w:rFonts w:ascii="Times New Roman" w:hAnsi="Times New Roman" w:cs="Times New Roman"/>
          <w:sz w:val="24"/>
          <w:szCs w:val="24"/>
        </w:rPr>
        <w:t>he Ticket-West product that sells tickets in the Western Coastal region for events such as sports and music concerns need to be improved significantly to compete favorably.</w:t>
      </w:r>
      <w:r w:rsidR="004513EB">
        <w:rPr>
          <w:rFonts w:ascii="Times New Roman" w:hAnsi="Times New Roman" w:cs="Times New Roman"/>
          <w:sz w:val="24"/>
          <w:szCs w:val="24"/>
        </w:rPr>
        <w:t xml:space="preserve">  In this regard, </w:t>
      </w:r>
      <w:r w:rsidR="00D92BE1">
        <w:rPr>
          <w:rFonts w:ascii="Times New Roman" w:hAnsi="Times New Roman" w:cs="Times New Roman"/>
          <w:sz w:val="24"/>
          <w:szCs w:val="24"/>
        </w:rPr>
        <w:t>the hotel needs to carry out a customer analysis to determine their preference and align its franchise expansion goals with them</w:t>
      </w:r>
      <w:r w:rsidR="00C1775E">
        <w:rPr>
          <w:rFonts w:ascii="Times New Roman" w:hAnsi="Times New Roman" w:cs="Times New Roman"/>
          <w:sz w:val="24"/>
          <w:szCs w:val="24"/>
        </w:rPr>
        <w:t xml:space="preserve"> (Aladwani, 1998)</w:t>
      </w:r>
      <w:r w:rsidR="00D92BE1">
        <w:rPr>
          <w:rFonts w:ascii="Times New Roman" w:hAnsi="Times New Roman" w:cs="Times New Roman"/>
          <w:sz w:val="24"/>
          <w:szCs w:val="24"/>
        </w:rPr>
        <w:t xml:space="preserve">. The end </w:t>
      </w:r>
      <w:r w:rsidR="004640E6">
        <w:rPr>
          <w:rFonts w:ascii="Times New Roman" w:hAnsi="Times New Roman" w:cs="Times New Roman"/>
          <w:sz w:val="24"/>
          <w:szCs w:val="24"/>
        </w:rPr>
        <w:t>goal is</w:t>
      </w:r>
      <w:r w:rsidR="00D92BE1">
        <w:rPr>
          <w:rFonts w:ascii="Times New Roman" w:hAnsi="Times New Roman" w:cs="Times New Roman"/>
          <w:sz w:val="24"/>
          <w:szCs w:val="24"/>
        </w:rPr>
        <w:t xml:space="preserve"> to identify customer dislikes </w:t>
      </w:r>
      <w:r w:rsidR="004640E6">
        <w:rPr>
          <w:rFonts w:ascii="Times New Roman" w:hAnsi="Times New Roman" w:cs="Times New Roman"/>
          <w:sz w:val="24"/>
          <w:szCs w:val="24"/>
        </w:rPr>
        <w:t>and corrective measures adopted to retain existing customers while attracting new ones.</w:t>
      </w:r>
      <w:r w:rsidR="00D92BE1">
        <w:rPr>
          <w:rFonts w:ascii="Times New Roman" w:hAnsi="Times New Roman" w:cs="Times New Roman"/>
          <w:sz w:val="24"/>
          <w:szCs w:val="24"/>
        </w:rPr>
        <w:t xml:space="preserve"> </w:t>
      </w:r>
      <w:r w:rsidR="004513EB">
        <w:rPr>
          <w:rFonts w:ascii="Times New Roman" w:hAnsi="Times New Roman" w:cs="Times New Roman"/>
          <w:sz w:val="24"/>
          <w:szCs w:val="24"/>
        </w:rPr>
        <w:t>The product needs to be spread over other parts of the US as well as the world to attract a large customer base.</w:t>
      </w:r>
      <w:r>
        <w:rPr>
          <w:rFonts w:ascii="Times New Roman" w:hAnsi="Times New Roman" w:cs="Times New Roman"/>
          <w:sz w:val="24"/>
          <w:szCs w:val="24"/>
        </w:rPr>
        <w:t xml:space="preserve"> In spite of cost reduction efforts, the company can use differentiation strategies that aim at enhancing the quality of the products offered. High-quality products are likely to increase customer satisfaction, that will</w:t>
      </w:r>
      <w:r w:rsidR="004513EB">
        <w:rPr>
          <w:rFonts w:ascii="Times New Roman" w:hAnsi="Times New Roman" w:cs="Times New Roman"/>
          <w:sz w:val="24"/>
          <w:szCs w:val="24"/>
        </w:rPr>
        <w:t xml:space="preserve"> increase the demand for the franchise’s product.</w:t>
      </w:r>
    </w:p>
    <w:p w14:paraId="58272F52" w14:textId="77777777" w:rsidR="004640E6" w:rsidRDefault="000A5764" w:rsidP="009F7F7A">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4640E6">
        <w:rPr>
          <w:rFonts w:ascii="Times New Roman" w:hAnsi="Times New Roman" w:cs="Times New Roman"/>
          <w:b/>
          <w:sz w:val="24"/>
          <w:szCs w:val="24"/>
        </w:rPr>
        <w:t>Strategy and Key Factors</w:t>
      </w:r>
    </w:p>
    <w:p w14:paraId="724F4A42" w14:textId="77777777" w:rsidR="00F372D0"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success factors for the corporation aim at increasing profitability, managing supply chains, and distribution channels effectively. Budgetary allocations need to be checked regularly to ensure that</w:t>
      </w:r>
      <w:r w:rsidR="00C1775E">
        <w:rPr>
          <w:rFonts w:ascii="Times New Roman" w:hAnsi="Times New Roman" w:cs="Times New Roman"/>
          <w:sz w:val="24"/>
          <w:szCs w:val="24"/>
        </w:rPr>
        <w:t xml:space="preserve"> the plan meets the long-term and short-term goals. In this regard, the sales and the marketing departments need to receive extensive financial backing to enhance their efficiency. The pricing strategies need to align with the financial expectations of the corporation. The human resource departments also need to be on their toss in the goal realization. The human resource department needs to de</w:t>
      </w:r>
      <w:r w:rsidR="008057F8">
        <w:rPr>
          <w:rFonts w:ascii="Times New Roman" w:hAnsi="Times New Roman" w:cs="Times New Roman"/>
          <w:sz w:val="24"/>
          <w:szCs w:val="24"/>
        </w:rPr>
        <w:t xml:space="preserve">legate qualified personnel to every department. </w:t>
      </w:r>
    </w:p>
    <w:p w14:paraId="66E0AE46" w14:textId="77777777" w:rsidR="002930CF" w:rsidRDefault="002930CF" w:rsidP="009F7F7A">
      <w:pPr>
        <w:spacing w:line="480" w:lineRule="auto"/>
        <w:rPr>
          <w:rFonts w:ascii="Times New Roman" w:hAnsi="Times New Roman" w:cs="Times New Roman"/>
          <w:b/>
          <w:sz w:val="24"/>
          <w:szCs w:val="24"/>
        </w:rPr>
      </w:pPr>
    </w:p>
    <w:p w14:paraId="548AADA3" w14:textId="77777777" w:rsidR="008057F8" w:rsidRDefault="000A5764" w:rsidP="009F7F7A">
      <w:pPr>
        <w:spacing w:line="480" w:lineRule="auto"/>
        <w:rPr>
          <w:rFonts w:ascii="Times New Roman" w:hAnsi="Times New Roman" w:cs="Times New Roman"/>
          <w:b/>
          <w:sz w:val="24"/>
          <w:szCs w:val="24"/>
        </w:rPr>
      </w:pPr>
      <w:r w:rsidRPr="008057F8">
        <w:rPr>
          <w:rFonts w:ascii="Times New Roman" w:hAnsi="Times New Roman" w:cs="Times New Roman"/>
          <w:b/>
          <w:sz w:val="24"/>
          <w:szCs w:val="24"/>
        </w:rPr>
        <w:t>Budget</w:t>
      </w:r>
    </w:p>
    <w:p w14:paraId="673429DE" w14:textId="77777777" w:rsidR="00F372D0" w:rsidRPr="006B3FD4"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6B3FD4">
        <w:rPr>
          <w:rFonts w:ascii="Times New Roman" w:hAnsi="Times New Roman" w:cs="Times New Roman"/>
          <w:sz w:val="24"/>
          <w:szCs w:val="24"/>
        </w:rPr>
        <w:t xml:space="preserve">Moreover, the hotel should allocate sufficient funds to promotional activities as part of the strategic marketing plan. </w:t>
      </w:r>
      <w:r>
        <w:rPr>
          <w:rFonts w:ascii="Times New Roman" w:hAnsi="Times New Roman" w:cs="Times New Roman"/>
          <w:sz w:val="24"/>
          <w:szCs w:val="24"/>
        </w:rPr>
        <w:t>The budgetary allocations also need to incorporate employee training and procurements.</w:t>
      </w:r>
      <w:r w:rsidR="006B3FD4">
        <w:rPr>
          <w:rFonts w:ascii="Times New Roman" w:hAnsi="Times New Roman" w:cs="Times New Roman"/>
          <w:sz w:val="24"/>
          <w:szCs w:val="24"/>
        </w:rPr>
        <w:t xml:space="preserve"> Besides, funds need to be provided to increase the qualities of the products within the hotel’s franchise.</w:t>
      </w:r>
    </w:p>
    <w:p w14:paraId="573719D1" w14:textId="77777777" w:rsidR="008057F8" w:rsidRDefault="000A5764" w:rsidP="009F7F7A">
      <w:pPr>
        <w:spacing w:line="480" w:lineRule="auto"/>
        <w:rPr>
          <w:rFonts w:ascii="Times New Roman" w:hAnsi="Times New Roman" w:cs="Times New Roman"/>
          <w:b/>
          <w:sz w:val="24"/>
          <w:szCs w:val="24"/>
        </w:rPr>
      </w:pPr>
      <w:r>
        <w:rPr>
          <w:rFonts w:ascii="Times New Roman" w:hAnsi="Times New Roman" w:cs="Times New Roman"/>
          <w:b/>
          <w:sz w:val="24"/>
          <w:szCs w:val="24"/>
        </w:rPr>
        <w:t>Forecasted Financials</w:t>
      </w:r>
    </w:p>
    <w:p w14:paraId="77E63D8A" w14:textId="77777777" w:rsidR="008057F8"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US Department of Labor provided statistical evidence that showed that the lodging industry provides rooms at an approximate rate of $97.45, and the projected revenue per room is $53.71 (Shao, 2011). Even though Red Heart Hotel Corporation is a midscale organization, it is likely to reach the break-even point fast with the new strategic plan. Break-even point is a phenomenon where the total revenue equates the total expenditure</w:t>
      </w:r>
      <w:r w:rsidR="00F372D0">
        <w:rPr>
          <w:rFonts w:ascii="Times New Roman" w:hAnsi="Times New Roman" w:cs="Times New Roman"/>
          <w:sz w:val="24"/>
          <w:szCs w:val="24"/>
        </w:rPr>
        <w:t>. Total revenue increases when sales improve significantly. Fixed cost components are essential in the break-even analysis since they are based on the unit variable costs of the products and services.</w:t>
      </w:r>
    </w:p>
    <w:p w14:paraId="56D3D66F" w14:textId="77777777" w:rsidR="00F372D0" w:rsidRPr="00F372D0" w:rsidRDefault="000A5764" w:rsidP="00F372D0">
      <w:pPr>
        <w:spacing w:after="0" w:line="480" w:lineRule="auto"/>
        <w:ind w:firstLine="720"/>
        <w:jc w:val="both"/>
        <w:rPr>
          <w:rFonts w:ascii="Times New Roman" w:eastAsia="Times New Roman" w:hAnsi="Times New Roman" w:cs="Times New Roman"/>
          <w:color w:val="000000"/>
          <w:sz w:val="24"/>
          <w:szCs w:val="24"/>
          <w:lang w:eastAsia="ja-JP"/>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4384" behindDoc="1" locked="0" layoutInCell="1" allowOverlap="1" wp14:anchorId="1E431A00" wp14:editId="0F493657">
                <wp:simplePos x="0" y="0"/>
                <wp:positionH relativeFrom="column">
                  <wp:posOffset>914400</wp:posOffset>
                </wp:positionH>
                <wp:positionV relativeFrom="paragraph">
                  <wp:posOffset>1060450</wp:posOffset>
                </wp:positionV>
                <wp:extent cx="3200400" cy="1066800"/>
                <wp:effectExtent l="19050" t="12700" r="19050" b="349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0400" cy="1066800"/>
                        </a:xfrm>
                        <a:prstGeom prst="line">
                          <a:avLst/>
                        </a:prstGeom>
                        <a:noFill/>
                        <a:ln w="25400">
                          <a:solidFill>
                            <a:srgbClr val="4F81BD"/>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FEB922" id="Straight Connector 5"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83.5pt" to="324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cU8cAIAAOMEAAAOAAAAZHJzL2Uyb0RvYy54bWysVMGO0zAQvSPxD1bu3STdtNtGm64gabks&#10;sFIXOLux01g4tmW7TSu0/86M0xbKXhBCkSyPPX7z5s1M7h8OnSR7bp3QqojSmyQiXNWaCbUtoi/P&#10;q9EsIs5TxajUihfRkbvoYfH2zX1vcj7WrZaMWwIgyuW9KaLWe5PHsatb3lF3ow1XcNlo21EPpt3G&#10;zNIe0DsZj5NkGvfaMmN1zZ2D02q4jBYBv2l47T83jeOeyCICbj6sNqwbXOPFPc23lppW1Cca9B9Y&#10;dFQoCHqBqqinZGfFK6hO1FY73fibWnexbhpR85ADZJMmf2SzbqnhIRcQx5mLTO7/wdaf9k+WCFZE&#10;k4go2kGJ1t5SsW09KbVSIKC2ZII69cbl4F6qJ4uZ1ge1No+6/u6I0mVL1ZYHvs9HAyApvoivnqDh&#10;DETb9B81Ax+68zqIdmhsRxopzFd8iOAgDDmEKh0vVeIHT2o4vIW6ZwkUs4a7NJlOZ2BgNJojED43&#10;1vkPXHcEN0UkhUIZaU73j84PrmcXPFZ6JaSEc5pLRfoiGk8wANpOS8HwNhh2uymlJXsK3ZStZun7&#10;6hT4ys3qnWIBreWULU97T4Uc9kBUKsTjoUGBEhp657ldt6wnTCBpyBKTZAK6FekEy2r/Tfg2CI3C&#10;vGI1S/AbkpWmpQPX27v5fH6mOiQR9LrEDNYVHVD7RAx1D638Y57Ml7PlLBtl4+lylCVVNXq3KrPR&#10;dJXeTarbqiyr9AVjp1neCsa4QuXOY5Vmf9e2pwEfBuIyWJcaxdfoA/MDSAiynkmHxsNeG7p2o9nx&#10;yWLdsQdhkoLzaepxVH+3g9evf9PiJwAAAP//AwBQSwMEFAAGAAgAAAAhAEPsk+TgAAAACwEAAA8A&#10;AABkcnMvZG93bnJldi54bWxMj81OwzAQhO9IvIO1SNyoUxrSEuJUCAmoegFSLtzcZJsf7HWInTa8&#10;PcsJbt9oR7Mz2XqyRhxx8K0jBfNZBAKpdFVLtYL33ePVCoQPmiptHKGCb/Swzs/PMp1W7kRveCxC&#10;LTiEfKoVNCH0qZS+bNBqP3M9Et8ObrA6sBxqWQ36xOHWyOsoSqTVLfGHRvf40GD5WYxWwdfWvM47&#10;Fz9tXjZFd7h9HumjQ6UuL6b7OxABp/Bnht/6XB1y7rR3I1VeGNZxzFsCQ7JkYEcSrxj2ChaLmwhk&#10;nsn/G/IfAAAA//8DAFBLAQItABQABgAIAAAAIQC2gziS/gAAAOEBAAATAAAAAAAAAAAAAAAAAAAA&#10;AABbQ29udGVudF9UeXBlc10ueG1sUEsBAi0AFAAGAAgAAAAhADj9If/WAAAAlAEAAAsAAAAAAAAA&#10;AAAAAAAALwEAAF9yZWxzLy5yZWxzUEsBAi0AFAAGAAgAAAAhALVVxTxwAgAA4wQAAA4AAAAAAAAA&#10;AAAAAAAALgIAAGRycy9lMm9Eb2MueG1sUEsBAi0AFAAGAAgAAAAhAEPsk+TgAAAACwEAAA8AAAAA&#10;AAAAAAAAAAAAygQAAGRycy9kb3ducmV2LnhtbFBLBQYAAAAABAAEAPMAAADXBQAAAAA=&#10;" strokecolor="#4f81bd" strokeweight="2pt">
                <v:shadow on="t" opacity="24903f" origin=",.5" offset="0,.55556mm"/>
              </v:lin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0288" behindDoc="1" locked="0" layoutInCell="1" allowOverlap="1" wp14:anchorId="06B64DE6" wp14:editId="1AD71D11">
                <wp:simplePos x="0" y="0"/>
                <wp:positionH relativeFrom="column">
                  <wp:posOffset>571500</wp:posOffset>
                </wp:positionH>
                <wp:positionV relativeFrom="paragraph">
                  <wp:posOffset>2698750</wp:posOffset>
                </wp:positionV>
                <wp:extent cx="2971800" cy="114300"/>
                <wp:effectExtent l="9525" t="22225" r="19050" b="25400"/>
                <wp:wrapNone/>
                <wp:docPr id="4" name="Right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14300"/>
                        </a:xfrm>
                        <a:prstGeom prst="rightArrow">
                          <a:avLst>
                            <a:gd name="adj1" fmla="val 50000"/>
                            <a:gd name="adj2" fmla="val 49954"/>
                          </a:avLst>
                        </a:prstGeom>
                        <a:gradFill rotWithShape="1">
                          <a:gsLst>
                            <a:gs pos="0">
                              <a:srgbClr val="A7BFDE"/>
                            </a:gs>
                            <a:gs pos="100000">
                              <a:srgbClr val="4F81BD"/>
                            </a:gs>
                          </a:gsLst>
                          <a:lin ang="5400000" scaled="0"/>
                        </a:gradFill>
                        <a:ln w="9525">
                          <a:solidFill>
                            <a:srgbClr val="4579B8"/>
                          </a:solidFill>
                          <a:miter lim="800000"/>
                          <a:headEnd/>
                          <a:tailEnd/>
                        </a:ln>
                        <a:effectLst>
                          <a:outerShdw dist="23000" dir="5400000" rotWithShape="0">
                            <a:srgbClr val="808080">
                              <a:alpha val="34998"/>
                            </a:srgbClr>
                          </a:outerShdw>
                        </a:effectLst>
                      </wps:spPr>
                      <wps:bodyPr rot="0" vert="horz" wrap="square" anchor="ctr" anchorCtr="0" upright="1"/>
                    </wps:wsp>
                  </a:graphicData>
                </a:graphic>
                <wp14:sizeRelH relativeFrom="margin">
                  <wp14:pctWidth>0</wp14:pctWidth>
                </wp14:sizeRelH>
                <wp14:sizeRelV relativeFrom="margin">
                  <wp14:pctHeight>0</wp14:pctHeight>
                </wp14:sizeRelV>
              </wp:anchor>
            </w:drawing>
          </mc:Choice>
          <mc:Fallback>
            <w:pict>
              <v:shapetype w14:anchorId="00081D2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45pt;margin-top:212.5pt;width:234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6d1nwIAAHAFAAAOAAAAZHJzL2Uyb0RvYy54bWysVF1v0zAUfUfiP1h+Z0m6lLXV0mlbV14G&#10;TAzEs2s7icFf2G7T7ddz7aRRBntCtFJ0bd+Pc8+59uXVUUl04M4LoytcnOUYcU0NE7qp8Lev23cL&#10;jHwgmhFpNK/wE/f4av32zWVnV3xmWiMZdwiSaL/qbIXbEOwqyzxtuSL+zFiu4bA2TpEAS9dkzJEO&#10;siuZzfL8fdYZx6wzlHsPu5v+EK9T/rrmNHyua88DkhUGbCF9Xfru4jdbX5JV44htBR1gkH9AoYjQ&#10;UHRMtSGBoL0Tf6VSgjrjTR3OqFGZqWtBeeoBuinyP7p5bInlqRcgx9uRJv//0tJPhweHBKtwiZEm&#10;CiT6Ipo2oGvnTIfKSFBn/Qr8Hu2Diy16e2/oT4+0uW2JbnjybDlhAKuI/tmLgLjwEIp23UfDID/Z&#10;B5O4OtZOxYTAAjomSZ5GSfgxIAqbs+VFschBOQpnRVGegx1LkNUp2jofPnCjUDQq7CL6BCnVIId7&#10;H5IwbGiPsB8FRrWSoPOBSDTP4TfMwcRnNvUpl8t5ogLqDhnBOlUedGdbISVyJnwXoU3SRT7SoT+B&#10;8MgaoClP2941u1vpEKCo8PXFzXZzN/TW+D6s9y4iwldCyu2iuNlMQgBTcyolhUagToXnZR+OPCWS&#10;g9AnAmHqE+RYSmrUVXg5n817ZEaK8ewFzHJ+sbxZDDX91E2JADdZClVhECwCTncrDsadZskORMje&#10;BqRSx8I83dGBHrOHFI8t6xATUcsZqA3SMwEXdmzjJcGv0LLI479XX9qW9Pyeg4Yj7p74NEZjzbSa&#10;wElTHAe3vwA7w55giKF6ZDA+eWC0xj1j1MHzUWH/a08cx0A6he0K0+BOi9vQvzh7m6Zzek3gWqfC&#10;wxMU343pGuzpQ7n+DQAA//8DAFBLAwQUAAYACAAAACEA9HKWdt0AAAAKAQAADwAAAGRycy9kb3du&#10;cmV2LnhtbEyPMU/DMBCFdyT+g3VIbNSmJNCmcaoKCbGwUBgYr7Ebh9rnELtt+PccE2zv7p7efa9e&#10;T8GLkx1TH0nD7UyBsNRG01On4f3t6WYBImUkgz6S1fBtE6yby4saKxPP9GpP29wJDqFUoQaX81BJ&#10;mVpnA6ZZHCzxbR/HgJnHsZNmxDOHBy/nSt3LgD3xB4eDfXS2PWyPQQO+lGTc4fmh9F8Zh0//QftN&#10;ofX11bRZgch2yn9m+MVndGiYaRePZJLwGpaKq2QNxbxkwYayXLDY8aa4UyCbWv6v0PwAAAD//wMA&#10;UEsBAi0AFAAGAAgAAAAhALaDOJL+AAAA4QEAABMAAAAAAAAAAAAAAAAAAAAAAFtDb250ZW50X1R5&#10;cGVzXS54bWxQSwECLQAUAAYACAAAACEAOP0h/9YAAACUAQAACwAAAAAAAAAAAAAAAAAvAQAAX3Jl&#10;bHMvLnJlbHNQSwECLQAUAAYACAAAACEAJsendZ8CAABwBQAADgAAAAAAAAAAAAAAAAAuAgAAZHJz&#10;L2Uyb0RvYy54bWxQSwECLQAUAAYACAAAACEA9HKWdt0AAAAKAQAADwAAAAAAAAAAAAAAAAD5BAAA&#10;ZHJzL2Rvd25yZXYueG1sUEsFBgAAAAAEAAQA8wAAAAMGAAAAAA==&#10;" adj="21185" fillcolor="#a7bfde" strokecolor="#4579b8">
                <v:fill color2="#4f81bd" rotate="t" focus="100%" type="gradient">
                  <o:fill v:ext="view" type="gradientUnscaled"/>
                </v:fill>
                <v:shadow on="t" opacity="22936f" origin=",.5" offset="0,.63889mm"/>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8240" behindDoc="1" locked="0" layoutInCell="1" allowOverlap="1" wp14:anchorId="4982C49B" wp14:editId="38BD4753">
                <wp:simplePos x="0" y="0"/>
                <wp:positionH relativeFrom="column">
                  <wp:posOffset>-570865</wp:posOffset>
                </wp:positionH>
                <wp:positionV relativeFrom="paragraph">
                  <wp:posOffset>1498600</wp:posOffset>
                </wp:positionV>
                <wp:extent cx="2971800" cy="114300"/>
                <wp:effectExtent l="19685" t="12700" r="18415" b="25400"/>
                <wp:wrapNone/>
                <wp:docPr id="3" name="Righ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971800" cy="114300"/>
                        </a:xfrm>
                        <a:prstGeom prst="rightArrow">
                          <a:avLst>
                            <a:gd name="adj1" fmla="val 50000"/>
                            <a:gd name="adj2" fmla="val 49954"/>
                          </a:avLst>
                        </a:prstGeom>
                        <a:gradFill rotWithShape="1">
                          <a:gsLst>
                            <a:gs pos="0">
                              <a:srgbClr val="A7BFDE"/>
                            </a:gs>
                            <a:gs pos="100000">
                              <a:srgbClr val="4F81BD"/>
                            </a:gs>
                          </a:gsLst>
                          <a:lin ang="5400000" scaled="0"/>
                        </a:gradFill>
                        <a:ln w="9525">
                          <a:solidFill>
                            <a:srgbClr val="4579B8"/>
                          </a:solidFill>
                          <a:miter lim="800000"/>
                          <a:headEnd/>
                          <a:tailEnd/>
                        </a:ln>
                        <a:effectLst>
                          <a:outerShdw dist="23000" dir="5400000" rotWithShape="0">
                            <a:srgbClr val="808080">
                              <a:alpha val="34998"/>
                            </a:srgbClr>
                          </a:outerShdw>
                        </a:effectLst>
                      </wps:spPr>
                      <wps:bodyPr rot="0" vert="horz" wrap="square" anchor="ctr" anchorCtr="0" upright="1"/>
                    </wps:wsp>
                  </a:graphicData>
                </a:graphic>
                <wp14:sizeRelH relativeFrom="margin">
                  <wp14:pctWidth>0</wp14:pctWidth>
                </wp14:sizeRelH>
                <wp14:sizeRelV relativeFrom="margin">
                  <wp14:pctHeight>0</wp14:pctHeight>
                </wp14:sizeRelV>
              </wp:anchor>
            </w:drawing>
          </mc:Choice>
          <mc:Fallback>
            <w:pict>
              <v:shape w14:anchorId="0F0BEA96" id="Right Arrow 3" o:spid="_x0000_s1026" type="#_x0000_t13" style="position:absolute;margin-left:-44.95pt;margin-top:118pt;width:234pt;height:9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kR7qAIAAH8FAAAOAAAAZHJzL2Uyb0RvYy54bWysVE1z0zAQvTPDf9DoTh3no008VTpt03Ap&#10;0KEwnBVJtgWyJCQlTvn1rGTHOMCJwZ7R6GO1+/a9XV3fHBuFDsJ5aTTB+cUEI6GZ4VJXBH/+tH2z&#10;xMgHqjlVRguCX4THN+vXr65bW4ipqY3iwiFwon3RWoLrEGyRZZ7VoqH+wlih4bA0rqEBlq7KuKMt&#10;eG9UNp1MLrPWOG6dYcJ72N10h3id/JelYOFDWXoRkCIYsIU0ujTu4pitr2lROWpryXoY9B9QNFRq&#10;CDq42tBA0d7JP1w1kjnjTRkumGkyU5aSiZQDZJNPfsvmuaZWpFyAHG8Hmvz/c8veH54ckpzgGUaa&#10;NiDRR1nVAd06Z1o0iwS11hdg92yfXEzR20fDvnmkzX1NdSWSZS0oB1h5tM/OLsSFh6to174zHPzT&#10;fTCJq2PpGuQMaJJfgpbwpW0gBR2TQi+DQuIYEIPN6eoqX4IdYnCW5/MZzGNEWkRnEZ11PrwVpkFx&#10;QrCLySSEyTc9PPqQdOJ9tpR/zTEqGwWyH6hCi4SjK4uRzXRsM1+tFvM+bu8REJwi92XAt1KpmN4X&#10;GeqkZKQnHfoTCI+sAda6vL2rdvfKIUBB8O3V3Xbz0MeofHets85/UXV2Zb5d5neb0RXAVJ1CKakR&#10;iEXwYt5dR55RJUD3E4HQBAlyDKU0agleLaaLBNgbJYez85iLq9Xdso95ZtbIAI2tZEMwCAZfNKJF&#10;rJMHzdM8UKm6OSBVOh6L1LI9PWYPLp5r3iIuo5ZTUBuk5xL6d0jjnOC/MLmcxL9TX9madvzOQMMB&#10;d0d8KqMhZlqN4KSijnXc9cPO8Beo6VS9gAleQABYG/cDoxZeE4L99z11AgPpDLYJZsGdFvehe4D2&#10;NlXnuGugy1Pg/kWKz8h4DfPxu7n+CQAA//8DAFBLAwQUAAYACAAAACEAs50iueAAAAAKAQAADwAA&#10;AGRycy9kb3ducmV2LnhtbEyPQU/DMAyF70j8h8hIXBBLyzYGpemEEIwD2oGBek4bt6nWOFWTbeXf&#10;453g5mc/PX8vX0+uF0ccQ+dJQTpLQCDV3nTUKvj+ert9ABGiJqN7T6jgBwOsi8uLXGfGn+gTj7vY&#10;Cg6hkGkFNsYhkzLUFp0OMz8g8a3xo9OR5dhKM+oTh7te3iXJvXS6I/5g9YAvFuv97uAUbF5X5X77&#10;0TU322bhK1u7zXtZKnV9NT0/gYg4xT8znPEZHQpmqvyBTBA96/kyZSsPKXc6G5ZzXlQKFqvHBGSR&#10;y/8Vil8AAAD//wMAUEsBAi0AFAAGAAgAAAAhALaDOJL+AAAA4QEAABMAAAAAAAAAAAAAAAAAAAAA&#10;AFtDb250ZW50X1R5cGVzXS54bWxQSwECLQAUAAYACAAAACEAOP0h/9YAAACUAQAACwAAAAAAAAAA&#10;AAAAAAAvAQAAX3JlbHMvLnJlbHNQSwECLQAUAAYACAAAACEAHHJEe6gCAAB/BQAADgAAAAAAAAAA&#10;AAAAAAAuAgAAZHJzL2Uyb0RvYy54bWxQSwECLQAUAAYACAAAACEAs50iueAAAAAKAQAADwAAAAAA&#10;AAAAAAAAAAACBQAAZHJzL2Rvd25yZXYueG1sUEsFBgAAAAAEAAQA8wAAAA8GAAAAAA==&#10;" adj="21185" fillcolor="#a7bfde" strokecolor="#4579b8">
                <v:fill color2="#4f81bd" rotate="t" focus="100%" type="gradient">
                  <o:fill v:ext="view" type="gradientUnscaled"/>
                </v:fill>
                <v:shadow on="t" opacity="22936f" origin=",.5" offset="0,.63889mm"/>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84864" behindDoc="1" locked="0" layoutInCell="1" allowOverlap="1" wp14:anchorId="50660CE6" wp14:editId="7609B3E9">
                <wp:simplePos x="0" y="0"/>
                <wp:positionH relativeFrom="column">
                  <wp:posOffset>1485900</wp:posOffset>
                </wp:positionH>
                <wp:positionV relativeFrom="paragraph">
                  <wp:posOffset>2813050</wp:posOffset>
                </wp:positionV>
                <wp:extent cx="647700" cy="3048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647700" cy="3048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7DA89723" w14:textId="77777777" w:rsidR="00F372D0" w:rsidRDefault="000A5764" w:rsidP="00F372D0">
                            <w:r>
                              <w:t>53.71</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0660CE6" id="_x0000_t202" coordsize="21600,21600" o:spt="202" path="m,l,21600r21600,l21600,xe">
                <v:stroke joinstyle="miter"/>
                <v:path gradientshapeok="t" o:connecttype="rect"/>
              </v:shapetype>
              <v:shape id="Text Box 49" o:spid="_x0000_s1026" type="#_x0000_t202" style="position:absolute;left:0;text-align:left;margin-left:117pt;margin-top:221.5pt;width:51pt;height:2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7cOrgIAAJcFAAAOAAAAZHJzL2Uyb0RvYy54bWysVN9vmzAQfp+0/8HyO4WkJCSopKJB7KVq&#10;q7VTnx1jN2hge7YbyKb97zsbSLtuL532Yo7z3ee7735cXPZtgw5Mm1qKDM/OIoyYoLKqxVOGvzyU&#10;wQojY4moSCMFy/CRGXy5+fjholMpm8u9bCqmEYAIk3Yqw3trVRqGhu5ZS8yZVEzAJZe6JRZ+9VNY&#10;adIBetuE8yhahp3UldKSMmNAWwyXeOPxOWfU3nJumEVNhiE260/tz507w80FSZ80UfuajmGQf4ii&#10;JbWAR09QBbEEPev6D6i2ploaye0ZlW0oOa8p8zlANrPoTTb3e6KYzwXIMepEk/l/sPTmcKdRXWU4&#10;XmMkSAs1emC9RVeyR6ACfjplUjC7V2Boe9BDnSe9AaVLu+e6dV9ICME9MH08sevQKCiXcZJEcEPh&#10;6jyKVyADevjirLSxn5hskRMyrKF4nlNyuDZ2MJ1M3FtClnXT+AI24jcFYA4a5jtg8CYpBAKis3Qh&#10;+er8KPN8vizOi6BYrZMg3rF5sCqjOLjK48VsmyTlrEh+Dl3y4rRdJPM8WayDZb6YBfEsWgV5Hs2D&#10;osyjPIrL7Tq+8k4QyPRo6Ggc6PKSPTbMhdKIz4xDATxrTuFbn20bjQ4EmpZQyoT1hPu0wNpZcUj9&#10;PY6jvU/ek/Ie54HG6WUp7Mm5rYXUvkhvwq6+TiHzwR4q/SpvJ9p+14/ttZPVEbpLy2E+jaJlDT1w&#10;TYy9IxoGEtoGloy9hYM3ssuwHCWM9lJ//5ve2cOcwC1GHQx4hs23Z6IZdPlzu5VA7QxWk6JeBHxt&#10;m0nkWraPsFdyhwBXRFDAybCdxK0dVgjsJcry3BvBPCtir8W9og7aMe269aF/JFqNLW2hG27kNNYk&#10;fdPZg+3I1MDJ+APT70dl3FRuvbz+91Yv+3TzCwAA//8DAFBLAwQUAAYACAAAACEAldztOd4AAAAL&#10;AQAADwAAAGRycy9kb3ducmV2LnhtbEyPT0/DMAzF70h8h8hI3JiztUysNJ0QiCuI8UfiljVeW9E4&#10;VZOt5dtjTnB7tp+ef6/czr5XJxpjF9jAcqFBEdfBddwYeHt9vLoBFZNlZ/vAZOCbImyr87PSFi5M&#10;/EKnXWqUhHAsrIE2paFAjHVL3sZFGIjldgijt0nGsUE32knCfY8rrdfobcfyobUD3bdUf+2O3sD7&#10;0+HzI9fPzYO/HqYwa2S/QWMuL+a7W1CJ5vRnhl98QYdKmPbhyC6q3sAqy6VLMpDnmQhxZNlaxF42&#10;m6UGrEr836H6AQAA//8DAFBLAQItABQABgAIAAAAIQC2gziS/gAAAOEBAAATAAAAAAAAAAAAAAAA&#10;AAAAAABbQ29udGVudF9UeXBlc10ueG1sUEsBAi0AFAAGAAgAAAAhADj9If/WAAAAlAEAAAsAAAAA&#10;AAAAAAAAAAAALwEAAF9yZWxzLy5yZWxzUEsBAi0AFAAGAAgAAAAhAGAbtw6uAgAAlwUAAA4AAAAA&#10;AAAAAAAAAAAALgIAAGRycy9lMm9Eb2MueG1sUEsBAi0AFAAGAAgAAAAhAJXc7TneAAAACwEAAA8A&#10;AAAAAAAAAAAAAAAACAUAAGRycy9kb3ducmV2LnhtbFBLBQYAAAAABAAEAPMAAAATBgAAAAA=&#10;" filled="f" stroked="f">
                <v:textbox>
                  <w:txbxContent>
                    <w:p w14:paraId="7DA89723" w14:textId="77777777" w:rsidR="00F372D0" w:rsidRDefault="000A5764" w:rsidP="00F372D0">
                      <w:r>
                        <w:t>53.71</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82816" behindDoc="1" locked="0" layoutInCell="1" allowOverlap="1" wp14:anchorId="6D47E21C" wp14:editId="79BA3EBC">
                <wp:simplePos x="0" y="0"/>
                <wp:positionH relativeFrom="column">
                  <wp:posOffset>-113665</wp:posOffset>
                </wp:positionH>
                <wp:positionV relativeFrom="paragraph">
                  <wp:posOffset>1670050</wp:posOffset>
                </wp:positionV>
                <wp:extent cx="1143000" cy="3429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6CADC2D8" w14:textId="77777777" w:rsidR="00F372D0" w:rsidRPr="00494937" w:rsidRDefault="000A5764" w:rsidP="00F372D0">
                            <w:pPr>
                              <w:rPr>
                                <w:rFonts w:ascii="Calibri" w:hAnsi="Calibri"/>
                                <w:color w:val="000000"/>
                              </w:rPr>
                            </w:pPr>
                            <w:r>
                              <w:t>$</w:t>
                            </w:r>
                            <w:r w:rsidRPr="00494937">
                              <w:rPr>
                                <w:rFonts w:ascii="Calibri" w:hAnsi="Calibri"/>
                                <w:color w:val="000000"/>
                              </w:rPr>
                              <w:t xml:space="preserve"> </w:t>
                            </w:r>
                            <w:r>
                              <w:rPr>
                                <w:rFonts w:ascii="Calibri" w:hAnsi="Calibri"/>
                                <w:color w:val="000000"/>
                              </w:rPr>
                              <w:t>97.45</w:t>
                            </w:r>
                          </w:p>
                          <w:p w14:paraId="6118CC4E" w14:textId="77777777" w:rsidR="00F372D0" w:rsidRPr="00494937" w:rsidRDefault="00F372D0" w:rsidP="00F372D0">
                            <w:pPr>
                              <w:rPr>
                                <w:rFonts w:ascii="Calibri" w:hAnsi="Calibri"/>
                                <w:color w:val="000000"/>
                              </w:rPr>
                            </w:pPr>
                          </w:p>
                          <w:p w14:paraId="0F62C5A6" w14:textId="77777777" w:rsidR="00F372D0" w:rsidRDefault="00F372D0" w:rsidP="00F372D0"/>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D47E21C" id="Text Box 48" o:spid="_x0000_s1027" type="#_x0000_t202" style="position:absolute;left:0;text-align:left;margin-left:-8.95pt;margin-top:131.5pt;width:90pt;height:2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CHDsQIAAJ8FAAAOAAAAZHJzL2Uyb0RvYy54bWysVE1v2zAMvQ/YfxB0d/1Rp0mMOoUbw7sU&#10;bbF06FmRpcaYLWmSGjsb9t9HyXHadbt02EWmKZIiHx95eTV0LdozbRopchyfRRgxQWXdiKccf3mo&#10;ggVGxhJRk1YKluMDM/hq9fHDZa8ylsidbGumEQQRJutVjnfWqiwMDd2xjpgzqZiASy51Ryz86qew&#10;1qSH6F0bJlF0EfZS10pLyowBbTle4pWPzzmj9o5zwyxqcwy5WX9qf27dGa4uSfakido19JgG+Ycs&#10;OtIIePQUqiSWoGfd/BGqa6iWRnJ7RmUXSs4bynwNUE0cvalmsyOK+VoAHKNOMJn/F5be7u81auoc&#10;p9ApQTro0QMbLLqWAwIV4NMrk4HZRoGhHUAPfZ70BpSu7IHrzn2hIAT3gPThhK6LRp1TnJ5HEVxR&#10;uDtPkyXIED588Vba2E9MdsgJOdbQPQ8q2d8YO5pOJu4xIaumbX0HW/GbAmKOGuYpMHqTDDIB0Vm6&#10;nHx7flRFkVyU52VQLpbzIN2yJFhUURpcF+ksXs/nVVzOf440eXFaz+ZJMZ8tg4tiFgdpHC2CooiS&#10;oKyKqIjSar1Mr70TJDI9GjocR7y8ZA8tc6m04jPj0AEPm1N47rN1q9GeAGsJpUxYj7gvC6ydFYfS&#10;3+N4tPfFe1De4zzCOL0shT05d42Q2jfpTdr11yllPtpDp1/V7UQ7bAdPvROdtrI+AMu0HOfUKFo1&#10;QIUbYuw90TCYwB5YNvYODt7KPsfyKGG0k/r73/TOHuYFbjHqYdBzbL49E82A7c/dWgLCMawoRb0I&#10;8bVtJ5Fr2T3CfilcBLgigkKcHNtJXNtxlcB+oqwovBHMtSL2RmwUdaEd4I60D8Mj0erIbAukuJXT&#10;eJPsDcFH2yNgIybHH9gCfmKOG8utmdf/3uplr65+AQAA//8DAFBLAwQUAAYACAAAACEAdN7EZ98A&#10;AAALAQAADwAAAGRycy9kb3ducmV2LnhtbEyPwU7DMBBE70j8g7VI3Fo7KaRtyKZCIK6gFqjEzY23&#10;SUS8jmK3CX+Pe4Ljap9m3hSbyXbiTINvHSMkcwWCuHKm5Rrh4/1ltgLhg2ajO8eE8EMeNuX1VaFz&#10;40be0nkXahFD2OcaoQmhz6X0VUNW+7nriePv6AarQzyHWppBjzHcdjJVKpNWtxwbGt3TU0PV9+5k&#10;ET5fj1/7O/VWP9v7fnSTkmzXEvH2Znp8ABFoCn8wXPSjOpTR6eBObLzoEGbJch1RhDRbxFEXIksT&#10;EAeERbJUIMtC/t9Q/gIAAP//AwBQSwECLQAUAAYACAAAACEAtoM4kv4AAADhAQAAEwAAAAAAAAAA&#10;AAAAAAAAAAAAW0NvbnRlbnRfVHlwZXNdLnhtbFBLAQItABQABgAIAAAAIQA4/SH/1gAAAJQBAAAL&#10;AAAAAAAAAAAAAAAAAC8BAABfcmVscy8ucmVsc1BLAQItABQABgAIAAAAIQDK6CHDsQIAAJ8FAAAO&#10;AAAAAAAAAAAAAAAAAC4CAABkcnMvZTJvRG9jLnhtbFBLAQItABQABgAIAAAAIQB03sRn3wAAAAsB&#10;AAAPAAAAAAAAAAAAAAAAAAsFAABkcnMvZG93bnJldi54bWxQSwUGAAAAAAQABADzAAAAFwYAAAAA&#10;" filled="f" stroked="f">
                <v:textbox>
                  <w:txbxContent>
                    <w:p w14:paraId="6CADC2D8" w14:textId="77777777" w:rsidR="00F372D0" w:rsidRPr="00494937" w:rsidRDefault="000A5764" w:rsidP="00F372D0">
                      <w:pPr>
                        <w:rPr>
                          <w:rFonts w:ascii="Calibri" w:hAnsi="Calibri"/>
                          <w:color w:val="000000"/>
                        </w:rPr>
                      </w:pPr>
                      <w:r>
                        <w:t>$</w:t>
                      </w:r>
                      <w:r w:rsidRPr="00494937">
                        <w:rPr>
                          <w:rFonts w:ascii="Calibri" w:hAnsi="Calibri"/>
                          <w:color w:val="000000"/>
                        </w:rPr>
                        <w:t xml:space="preserve"> </w:t>
                      </w:r>
                      <w:r>
                        <w:rPr>
                          <w:rFonts w:ascii="Calibri" w:hAnsi="Calibri"/>
                          <w:color w:val="000000"/>
                        </w:rPr>
                        <w:t>97.45</w:t>
                      </w:r>
                    </w:p>
                    <w:p w14:paraId="6118CC4E" w14:textId="77777777" w:rsidR="00F372D0" w:rsidRPr="00494937" w:rsidRDefault="00F372D0" w:rsidP="00F372D0">
                      <w:pPr>
                        <w:rPr>
                          <w:rFonts w:ascii="Calibri" w:hAnsi="Calibri"/>
                          <w:color w:val="000000"/>
                        </w:rPr>
                      </w:pPr>
                    </w:p>
                    <w:p w14:paraId="0F62C5A6" w14:textId="77777777" w:rsidR="00F372D0" w:rsidRDefault="00F372D0" w:rsidP="00F372D0"/>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80768" behindDoc="1" locked="0" layoutInCell="1" allowOverlap="1" wp14:anchorId="7905A828" wp14:editId="6910FC17">
                <wp:simplePos x="0" y="0"/>
                <wp:positionH relativeFrom="column">
                  <wp:posOffset>2857500</wp:posOffset>
                </wp:positionH>
                <wp:positionV relativeFrom="paragraph">
                  <wp:posOffset>2012950</wp:posOffset>
                </wp:positionV>
                <wp:extent cx="1485900" cy="3429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4859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0710F94A" w14:textId="77777777" w:rsidR="00F372D0" w:rsidRDefault="000A5764" w:rsidP="00F372D0">
                            <w:r>
                              <w:t>Break-Even Point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905A828" id="Text Box 47" o:spid="_x0000_s1028" type="#_x0000_t202" style="position:absolute;left:0;text-align:left;margin-left:225pt;margin-top:158.5pt;width:117pt;height:2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e9sQIAAJ8FAAAOAAAAZHJzL2Uyb0RvYy54bWysVE1v2zAMvQ/YfxB0d/1Rp06MOoUbw7sU&#10;bbF06FmR5caYLWmSGjsb9t9HyXbadbt02EWmKZIiHx95eTV0LTowpRvBMxyeBRgxTkXV8KcMf3ko&#10;vSVG2hBekVZwluEj0/hq/fHDZS9TFom9aCumEAThOu1lhvfGyNT3Nd2zjugzIRmHy1qojhj4VU9+&#10;pUgP0bvWj4Lgwu+FqqQSlGkN2mK8xGsXv64ZNXd1rZlBbYYhN+NO5c6dPf31JUmfFJH7hk5pkH/I&#10;oiMNh0dPoQpiCHpWzR+huoYqoUVtzqjofFHXDWWuBqgmDN5Us90TyVwtAI6WJ5j0/wtLbw/3CjVV&#10;huMEI0466NEDGwy6FgMCFeDTS52C2VaCoRlAD32e9RqUtuyhVp39QkEI7gHp4wldG41ap3i5WAVw&#10;ReHuPI6sDOH9F2+ptPnERIeskGEF3XOgksONNqPpbGIf46Js2tZ1sOW/KSDmqGGOAqM3SSETEK2l&#10;zcm150eZ59FFcV54xXKVePGORd6yDGLvOo8X4SZJyrBIfo40eXHaLJIoTxYr7yJfhF4cBksvz4PI&#10;K8o8yIO43Kzia+cEicyP+hbHES8nmWPLbCot/8xq6ICDzSoc99mmVehAgLWEUsaNQ9yVBdbWqobS&#10;3+M42bviHSjvcR5hnF8W3Jycu4YL5Zr0Ju3q65xyPdpDp1/VbUUz7AZHvWim005UR2CZEuOcaknL&#10;BqhwQ7S5JwoGE9gDy8bcwVG3os+wmCSM9kJ9/5ve2sO8wC1GPQx6hvW3Z6IYsP252whAOIQVJakT&#10;Ib4y7SzWSnSPsF9yGwGuCKcQJ8NmFjdmXCWwnyjLc2cEcy2JueFbSW1oC7gl7cPwSJScmG2AFLdi&#10;Hm+SviH4aDsBNmIy/cAWcBMzbSy7Zl7/O6uXvbr+BQAA//8DAFBLAwQUAAYACAAAACEABK4JaN8A&#10;AAALAQAADwAAAGRycy9kb3ducmV2LnhtbEyPzU7DMBCE70i8g7VI3KgdSP/SOBUCcQW1QKXe3Hib&#10;RMTrKHab8PbdnuA2uzua/SZfj64VZ+xD40lDMlEgkEpvG6o0fH2+PSxAhGjImtYTavjFAOvi9iY3&#10;mfUDbfC8jZXgEAqZ0VDH2GVShrJGZ8LEd0h8O/remchjX0nbm4HDXSsflZpJZxriD7Xp8KXG8md7&#10;chq+34/7Xao+qlc37QY/KkluKbW+vxufVyAijvHPDFd8RoeCmQ7+RDaIVkM6VdwlanhK5izYMVuk&#10;LA68mScKZJHL/x2KCwAAAP//AwBQSwECLQAUAAYACAAAACEAtoM4kv4AAADhAQAAEwAAAAAAAAAA&#10;AAAAAAAAAAAAW0NvbnRlbnRfVHlwZXNdLnhtbFBLAQItABQABgAIAAAAIQA4/SH/1gAAAJQBAAAL&#10;AAAAAAAAAAAAAAAAAC8BAABfcmVscy8ucmVsc1BLAQItABQABgAIAAAAIQAwaAe9sQIAAJ8FAAAO&#10;AAAAAAAAAAAAAAAAAC4CAABkcnMvZTJvRG9jLnhtbFBLAQItABQABgAIAAAAIQAErglo3wAAAAsB&#10;AAAPAAAAAAAAAAAAAAAAAAsFAABkcnMvZG93bnJldi54bWxQSwUGAAAAAAQABADzAAAAFwYAAAAA&#10;" filled="f" stroked="f">
                <v:textbox>
                  <w:txbxContent>
                    <w:p w14:paraId="0710F94A" w14:textId="77777777" w:rsidR="00F372D0" w:rsidRDefault="000A5764" w:rsidP="00F372D0">
                      <w:r>
                        <w:t>Break-Even Point</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8720" behindDoc="1" locked="0" layoutInCell="1" allowOverlap="1" wp14:anchorId="4BA3FE68" wp14:editId="6D63C5E1">
                <wp:simplePos x="0" y="0"/>
                <wp:positionH relativeFrom="column">
                  <wp:posOffset>2040890</wp:posOffset>
                </wp:positionH>
                <wp:positionV relativeFrom="paragraph">
                  <wp:posOffset>2035810</wp:posOffset>
                </wp:positionV>
                <wp:extent cx="807085" cy="49530"/>
                <wp:effectExtent l="0" t="149860" r="0" b="153035"/>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2010496">
                          <a:off x="0" y="0"/>
                          <a:ext cx="807085" cy="49530"/>
                        </a:xfrm>
                        <a:prstGeom prst="rightArrow">
                          <a:avLst>
                            <a:gd name="adj1" fmla="val 50000"/>
                            <a:gd name="adj2" fmla="val 50016"/>
                          </a:avLst>
                        </a:prstGeom>
                        <a:gradFill rotWithShape="1">
                          <a:gsLst>
                            <a:gs pos="0">
                              <a:srgbClr val="A7BFDE"/>
                            </a:gs>
                            <a:gs pos="100000">
                              <a:srgbClr val="4F81BD"/>
                            </a:gs>
                          </a:gsLst>
                          <a:lin ang="5400000" scaled="0"/>
                        </a:gradFill>
                        <a:ln w="9525">
                          <a:solidFill>
                            <a:srgbClr val="4579B8"/>
                          </a:solidFill>
                          <a:miter lim="800000"/>
                          <a:headEnd/>
                          <a:tailEnd/>
                        </a:ln>
                        <a:effectLst>
                          <a:outerShdw dist="23000" dir="5400000" rotWithShape="0">
                            <a:srgbClr val="808080">
                              <a:alpha val="34998"/>
                            </a:srgbClr>
                          </a:outerShdw>
                        </a:effectLst>
                      </wps:spPr>
                      <wps:bodyPr rot="0" vert="horz" wrap="square" anchor="ctr" anchorCtr="0" upright="1"/>
                    </wps:wsp>
                  </a:graphicData>
                </a:graphic>
                <wp14:sizeRelH relativeFrom="margin">
                  <wp14:pctWidth>0</wp14:pctWidth>
                </wp14:sizeRelH>
                <wp14:sizeRelV relativeFrom="margin">
                  <wp14:pctHeight>0</wp14:pctHeight>
                </wp14:sizeRelV>
              </wp:anchor>
            </w:drawing>
          </mc:Choice>
          <mc:Fallback>
            <w:pict>
              <v:shape w14:anchorId="6AE3CD74" id="Right Arrow 2" o:spid="_x0000_s1026" type="#_x0000_t13" style="position:absolute;margin-left:160.7pt;margin-top:160.3pt;width:63.55pt;height:3.9pt;rotation:-10474296fd;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5OVqQIAAH0FAAAOAAAAZHJzL2Uyb0RvYy54bWysVF1v0zAUfUfiP1h+Z0m6ZmujpdO2rrwM&#10;mBiIZ9d2EoNjG9ttWn49104apbAnRCtF/rgf555zr29uD61Ee26d0KrE2UWKEVdUM6HqEn/9snm3&#10;wMh5ohiRWvESH7nDt6u3b246U/CZbrRk3CIIolzRmRI33psiSRxteEvchTZcwWWlbUs8bG2dMEs6&#10;iN7KZJamV0mnLTNWU+4cnK77S7yK8auKU/+pqhz3SJYYsPn4tfG7Dd9kdUOK2hLTCDrAIP+AoiVC&#10;QdIx1Jp4gnZW/BWqFdRqpyt/QXWb6KoSlMcaoJos/aOal4YYHmsBcpwZaXL/Lyz9uH+2SLASzzBS&#10;pAWJPou68ejOWt2hWSCoM64AuxfzbEOJzjxp+sMhpR8aomoeLRtOGMDKgn1y5hA2DlzRtvugGcQn&#10;O68jV4fKtshq0CQLxc+XV/EYSEGHqNBxVIgfPKJwuEiv00WOEYWr+TK/jAImpAihAjZjnX/PdYvC&#10;osQ2lBLxxchk/+R8VIkNtRL2PcOoaiWIvicS5Sn8hqaY2AA3ZzbZVayTFENEQHDKPDQB2wgpQ3Hf&#10;hG+ijoGceOlOIBwyGjhL47Gz9fZBWgQoSnx3fb9ZPw45ate79dZZQPiKy3yzyO7XExfAVJ9SSaEQ&#10;SFXifN67I0eJ5KD6iUAYgQg5pJIKdSVe5rO8R6alGO/OYM7z6+X9Ysjppmat8DDWUrRBsgg4Dlro&#10;kkfF4toTIfs1IJUqJOZxYAd69A5CvDSsQ0wELWeXoW7YwPSOZZwT/AotizT8e/WlaUjP7+V8uRxx&#10;98RD25JizBl3EzixpUMX99Ow1ewIHR17FzDB+wcAG21/YdTBW1Ji93NHLMdAOoXjElNvT5sH3z8/&#10;OxO7czozMOMx8fAehUdkuof19NVc/QYAAP//AwBQSwMEFAAGAAgAAAAhAK/SeWrhAAAACwEAAA8A&#10;AABkcnMvZG93bnJldi54bWxMj01PhDAQhu8m/odmTLwYt4DshiBlY0yMenATFy9769IKuHRaaWHx&#10;3zuc9DYfT955ptjOpmeTHnxnUUC8ioBprK3qsBHwUT3dZsB8kKhkb1EL+NEetuXlRSFzZc/4rqd9&#10;aBiFoM+lgDYEl3Pu61Yb6VfWaaTdpx2MDNQODVeDPFO46XkSRRtuZId0oZVOP7a6Pu1HQynPN8n3&#10;YawOu8nFX6/Vbv3ydnJCXF/ND/fAgp7DHwyLPqlDSU5HO6LyrBdwl8QpoUsRbYARkabZGthxmWQp&#10;8LLg/38ofwEAAP//AwBQSwECLQAUAAYACAAAACEAtoM4kv4AAADhAQAAEwAAAAAAAAAAAAAAAAAA&#10;AAAAW0NvbnRlbnRfVHlwZXNdLnhtbFBLAQItABQABgAIAAAAIQA4/SH/1gAAAJQBAAALAAAAAAAA&#10;AAAAAAAAAC8BAABfcmVscy8ucmVsc1BLAQItABQABgAIAAAAIQAOj5OVqQIAAH0FAAAOAAAAAAAA&#10;AAAAAAAAAC4CAABkcnMvZTJvRG9jLnhtbFBLAQItABQABgAIAAAAIQCv0nlq4QAAAAsBAAAPAAAA&#10;AAAAAAAAAAAAAAMFAABkcnMvZG93bnJldi54bWxQSwUGAAAAAAQABADzAAAAEQYAAAAA&#10;" adj="20937" fillcolor="#a7bfde" strokecolor="#4579b8">
                <v:fill color2="#4f81bd" rotate="t" focus="100%" type="gradient">
                  <o:fill v:ext="view" type="gradientUnscaled"/>
                </v:fill>
                <v:shadow on="t" opacity="22936f" origin=",.5" offset="0,.63889mm"/>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6672" behindDoc="1" locked="0" layoutInCell="1" allowOverlap="1" wp14:anchorId="27AB2A5F" wp14:editId="6C854C0F">
                <wp:simplePos x="0" y="0"/>
                <wp:positionH relativeFrom="column">
                  <wp:posOffset>2971800</wp:posOffset>
                </wp:positionH>
                <wp:positionV relativeFrom="paragraph">
                  <wp:posOffset>2813050</wp:posOffset>
                </wp:positionV>
                <wp:extent cx="1485900" cy="34290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14859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54BB6B6A" w14:textId="77777777" w:rsidR="00F372D0" w:rsidRPr="004279C8" w:rsidRDefault="000A5764" w:rsidP="00F372D0">
                            <w:pPr>
                              <w:rPr>
                                <w:sz w:val="18"/>
                                <w:szCs w:val="18"/>
                              </w:rPr>
                            </w:pPr>
                            <w:r w:rsidRPr="004279C8">
                              <w:rPr>
                                <w:sz w:val="18"/>
                                <w:szCs w:val="18"/>
                              </w:rPr>
                              <w:t>Units of Output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7AB2A5F" id="Text Box 45" o:spid="_x0000_s1029" type="#_x0000_t202" style="position:absolute;left:0;text-align:left;margin-left:234pt;margin-top:221.5pt;width:117pt;height:2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PEsQIAAJ8FAAAOAAAAZHJzL2Uyb0RvYy54bWysVMFu2zAMvQ/YPwi6u3Zcp0mMOoUbw7sU&#10;bbF06FmRpcaYLWmSGjsb9u+jZDvtul067CLTFEmRj4+8vOrbBh2YNrUUGZ6dRRgxQWVVi6cMf3ko&#10;gyVGxhJRkUYKluEjM/hq/fHDZadSFsu9bCqmEQQRJu1UhvfWqjQMDd2zlpgzqZiASy51Syz86qew&#10;0qSD6G0TxlF0EXZSV0pLyowBbTFc4rWPzzmj9o5zwyxqMgy5WX9qf+7cGa4vSfqkidrXdEyD/EMW&#10;LakFPHoKVRBL0LOu/wjV1lRLI7k9o7INJec1Zb4GqGYWvalmuyeK+VoAHKNOMJn/F5beHu41qqsM&#10;J3OMBGmhRw+st+ha9ghUgE+nTApmWwWGtgc99HnSG1C6snuuW/eFghDcA9LHE7ouGnVOyXK+iuCK&#10;wt15EjsZwocv3kob+4nJFjkhwxq650ElhxtjB9PJxD0mZFk3je9gI35TQMxBwzwFBm+SQiYgOkuX&#10;k2/PjzLP44vivAiK5WoRJDsWB8sySoLrPJnPNotFOSsWPweavDht5os4X8xXwUU+nwXJLFoGeR7F&#10;QVHmUR4l5WaVXHsnSGR6NHQ4Dnh5yR4b5lJpxGfGoQMeNqfw3GebRqMDAdYSSpmwHnFfFlg7Kw6l&#10;v8dxtPfFe1De4zzAOL0shT05t7WQ2jfpTdrV1yllPthDp1/V7UTb73pPvfOJTjtZHYFlWg5zahQt&#10;a6DCDTH2nmgYTGAPLBt7BwdvZJdhOUoY7aX+/je9s4d5gVuMOhj0DJtvz0QzYPtzu5GA8AxWlKJe&#10;hPjaNpPItWwfYb/kLgJcEUEhTobtJG7ssEpgP1GW594I5loReyO2irrQDnBH2of+kWg1MtsCKW7l&#10;NN4kfUPwwXYEbMBk/IEt4Cdm3Fhuzbz+91Yve3X9CwAA//8DAFBLAwQUAAYACAAAACEA9mhlSN4A&#10;AAALAQAADwAAAGRycy9kb3ducmV2LnhtbEyPS0/DMBCE70j8B2uRuNE1JfQR4lQIxBXU8pC4ufE2&#10;iYjXUew24d+znOA2uzua/abYTL5TJxpiG9jA9UyDIq6Ca7k28Pb6dLUCFZNlZ7vAZOCbImzK87PC&#10;5i6MvKXTLtVKQjjm1kCTUp8jxqohb+Ms9MRyO4TB2yTjUKMb7CjhvsO51gv0tmX50NieHhqqvnZH&#10;b+D9+fD5kemX+tHf9mOYNLJfozGXF9P9HahEU/ozwy++oEMpTPtwZBdVZyBbrKRLEpHdiBDHUs9F&#10;7GWzXmrAssD/HcofAAAA//8DAFBLAQItABQABgAIAAAAIQC2gziS/gAAAOEBAAATAAAAAAAAAAAA&#10;AAAAAAAAAABbQ29udGVudF9UeXBlc10ueG1sUEsBAi0AFAAGAAgAAAAhADj9If/WAAAAlAEAAAsA&#10;AAAAAAAAAAAAAAAALwEAAF9yZWxzLy5yZWxzUEsBAi0AFAAGAAgAAAAhAD+dk8SxAgAAnwUAAA4A&#10;AAAAAAAAAAAAAAAALgIAAGRycy9lMm9Eb2MueG1sUEsBAi0AFAAGAAgAAAAhAPZoZUjeAAAACwEA&#10;AA8AAAAAAAAAAAAAAAAACwUAAGRycy9kb3ducmV2LnhtbFBLBQYAAAAABAAEAPMAAAAWBgAAAAA=&#10;" filled="f" stroked="f">
                <v:textbox>
                  <w:txbxContent>
                    <w:p w14:paraId="54BB6B6A" w14:textId="77777777" w:rsidR="00F372D0" w:rsidRPr="004279C8" w:rsidRDefault="000A5764" w:rsidP="00F372D0">
                      <w:pPr>
                        <w:rPr>
                          <w:sz w:val="18"/>
                          <w:szCs w:val="18"/>
                        </w:rPr>
                      </w:pPr>
                      <w:r w:rsidRPr="004279C8">
                        <w:rPr>
                          <w:sz w:val="18"/>
                          <w:szCs w:val="18"/>
                        </w:rPr>
                        <w:t>Units of Output</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4624" behindDoc="1" locked="0" layoutInCell="1" allowOverlap="1" wp14:anchorId="50C3DB93" wp14:editId="04CB879F">
                <wp:simplePos x="0" y="0"/>
                <wp:positionH relativeFrom="column">
                  <wp:posOffset>228600</wp:posOffset>
                </wp:positionH>
                <wp:positionV relativeFrom="paragraph">
                  <wp:posOffset>69850</wp:posOffset>
                </wp:positionV>
                <wp:extent cx="1143000" cy="34290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72E61382" w14:textId="77777777" w:rsidR="00F372D0" w:rsidRPr="004279C8" w:rsidRDefault="000A5764" w:rsidP="00F372D0">
                            <w:pPr>
                              <w:rPr>
                                <w:sz w:val="20"/>
                                <w:szCs w:val="20"/>
                              </w:rPr>
                            </w:pPr>
                            <w:r w:rsidRPr="004279C8">
                              <w:rPr>
                                <w:sz w:val="20"/>
                                <w:szCs w:val="20"/>
                              </w:rPr>
                              <w:t>Dollars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0C3DB93" id="Text Box 44" o:spid="_x0000_s1030" type="#_x0000_t202" style="position:absolute;left:0;text-align:left;margin-left:18pt;margin-top:5.5pt;width:90pt;height:2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OdJsQIAAJ8FAAAOAAAAZHJzL2Uyb0RvYy54bWysVE1v2zAMvQ/YfxB0d/1Rp0mMOoUbw7sU&#10;bbF06FmRpcaYLWmSGjsb9t9HyXHadbt02EWmKZIiHx95eTV0LdozbRopchyfRRgxQWXdiKccf3mo&#10;ggVGxhJRk1YKluMDM/hq9fHDZa8ylsidbGumEQQRJutVjnfWqiwMDd2xjpgzqZiASy51Ryz86qew&#10;1qSH6F0bJlF0EfZS10pLyowBbTle4pWPzzmj9o5zwyxqcwy5WX9qf27dGa4uSfakido19JgG+Ycs&#10;OtIIePQUqiSWoGfd/BGqa6iWRnJ7RmUXSs4bynwNUE0cvalmsyOK+VoAHKNOMJn/F5be7u81auoc&#10;pylGgnTQowc2WHQtBwQqwKdXJgOzjQJDO4Ae+jzpDShd2QPXnftCQQjuAenDCV0XjTqnOD2PIrii&#10;cHeeJkuQIXz44q20sZ+Y7JATcqyhex5Usr8xdjSdTNxjQlZN2/oOtuI3BcQcNcxTYPQmGWQCorN0&#10;Ofn2/KiKIrkoz8ugXCznQbplSbCoojS4LtJZvJ7Pq7ic/xxp8uK0ns2TYj5bBhfFLA7SOFoERREl&#10;QVkVURGl1XqZXnsnSGR6NHQ4jnh5yR5a5lJpxWfGoQMeNqfw3GfrVqM9AdYSSpmwHnFfFlg7Kw6l&#10;v8fxaO+L96C8x3mEcXpZCnty7hohtW/Sm7Trr1PKfLSHTr+q24l22A4j9SY6bWV9AJZpOc6pUbRq&#10;gAo3xNh7omEwgT2wbOwdHLyVfY7lUcJoJ/X3v+mdPcwL3GLUw6Dn2Hx7JpoB25+7tQSEY1hRinoR&#10;4mvbTiLXsnuE/VK4CHBFBIU4ObaTuLbjKoH9RFlReCOYa0Xsjdgo6kI7wB1pH4ZHotWR2RZIcSun&#10;8SbZG4KPtkfARkyOP7AF/MQcN5ZbM6//vdXLXl39AgAA//8DAFBLAwQUAAYACAAAACEAS1VT69wA&#10;AAAIAQAADwAAAGRycy9kb3ducmV2LnhtbEyPT0/DMAzF70h8h8hI3FjSwSooTScE4gpi/JG4eY3X&#10;VjRO1WRr+fZ4J3ay/J71/Hvleva9OtAYu8AWsoUBRVwH13Fj4eP9+eoWVEzIDvvAZOGXIqyr87MS&#10;CxcmfqPDJjVKQjgWaKFNaSi0jnVLHuMiDMTi7cLoMck6NtqNOEm47/XSmFx77Fg+tDjQY0v1z2bv&#10;LXy+7L6/bsxr8+RXwxRmo9nfaWsvL+aHe1CJ5vR/DEd8QYdKmLZhzy6q3sJ1LlWS6JlM8ZfZUdha&#10;yFcGdFXq0wLVHwAAAP//AwBQSwECLQAUAAYACAAAACEAtoM4kv4AAADhAQAAEwAAAAAAAAAAAAAA&#10;AAAAAAAAW0NvbnRlbnRfVHlwZXNdLnhtbFBLAQItABQABgAIAAAAIQA4/SH/1gAAAJQBAAALAAAA&#10;AAAAAAAAAAAAAC8BAABfcmVscy8ucmVsc1BLAQItABQABgAIAAAAIQCVCOdJsQIAAJ8FAAAOAAAA&#10;AAAAAAAAAAAAAC4CAABkcnMvZTJvRG9jLnhtbFBLAQItABQABgAIAAAAIQBLVVPr3AAAAAgBAAAP&#10;AAAAAAAAAAAAAAAAAAsFAABkcnMvZG93bnJldi54bWxQSwUGAAAAAAQABADzAAAAFAYAAAAA&#10;" filled="f" stroked="f">
                <v:textbox>
                  <w:txbxContent>
                    <w:p w14:paraId="72E61382" w14:textId="77777777" w:rsidR="00F372D0" w:rsidRPr="004279C8" w:rsidRDefault="000A5764" w:rsidP="00F372D0">
                      <w:pPr>
                        <w:rPr>
                          <w:sz w:val="20"/>
                          <w:szCs w:val="20"/>
                        </w:rPr>
                      </w:pPr>
                      <w:r w:rsidRPr="004279C8">
                        <w:rPr>
                          <w:sz w:val="20"/>
                          <w:szCs w:val="20"/>
                        </w:rPr>
                        <w:t>Dollars</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2576" behindDoc="1" locked="0" layoutInCell="1" allowOverlap="1" wp14:anchorId="0F1EA3D9" wp14:editId="25808171">
                <wp:simplePos x="0" y="0"/>
                <wp:positionH relativeFrom="column">
                  <wp:posOffset>4229100</wp:posOffset>
                </wp:positionH>
                <wp:positionV relativeFrom="paragraph">
                  <wp:posOffset>869950</wp:posOffset>
                </wp:positionV>
                <wp:extent cx="1143000" cy="34290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085941D1" w14:textId="77777777" w:rsidR="00F372D0" w:rsidRDefault="000A5764" w:rsidP="00F372D0">
                            <w:r>
                              <w:t>Total Costs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F1EA3D9" id="Text Box 43" o:spid="_x0000_s1031" type="#_x0000_t202" style="position:absolute;left:0;text-align:left;margin-left:333pt;margin-top:68.5pt;width:90pt;height:2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oN0sgIAAJ8FAAAOAAAAZHJzL2Uyb0RvYy54bWysVE1v2zAMvQ/YfxB0d/0Rp0mMOoUbw7sU&#10;bbF26FmRpcaYLWmSGjsb9t9HyXHadbt02EWmKZIiHx95cTl0LdozbRopchyfRRgxQWXdiKccf3mo&#10;giVGxhJRk1YKluMDM/hy/fHDRa8ylsidbGumEQQRJutVjnfWqiwMDd2xjpgzqZiASy51Ryz86qew&#10;1qSH6F0bJlF0HvZS10pLyowBbTle4rWPzzmj9pZzwyxqcwy5WX9qf27dGa4vSPakido19JgG+Ycs&#10;OtIIePQUqiSWoGfd/BGqa6iWRnJ7RmUXSs4bynwNUE0cvanmfkcU87UAOEadYDL/Lyy92d9p1NQ5&#10;TmcYCdJBjx7YYNGVHBCoAJ9emQzM7hUY2gH00OdJb0Dpyh647twXCkJwD0gfTui6aNQ5xeksiuCK&#10;wt0sTVYgQ/jwxVtpYz8x2SEn5FhD9zyoZH9t7Gg6mbjHhKyatvUdbMVvCog5apinwOhNMsgERGfp&#10;cvLt+VEVRXJezsqgXK4WQbplSbCsojS4KtJ5vFksqrhc/Bxp8uK0mS+SYjFfBefFPA7SOFoGRREl&#10;QVkVURGl1WaVXnknSGR6NHQ4jnh5yR5a5lJpxWfGoQMeNqfw3GebVqM9AdYSSpmwHnFfFlg7Kw6l&#10;v8fxaO+L96C8x3mEcXpZCnty7hohtW/Sm7Trr1PKfLSHTr+q24l22A6eevOJTltZH4BlWo5zahSt&#10;GqDCNTH2jmgYTGAPLBt7CwdvZZ9jeZQw2kn9/W96Zw/zArcY9TDoOTbfnolmwPbnbiMB4RhWlKJe&#10;hPjatpPIteweYb8ULgJcEUEhTo7tJG7suEpgP1FWFN4I5loRey3uFXWhHeCOtA/DI9HqyGwLpLiR&#10;03iT7A3BR9sjYCMmxx/YAn5ijhvLrZnX/97qZa+ufwEAAP//AwBQSwMEFAAGAAgAAAAhALIanfzc&#10;AAAACwEAAA8AAABkcnMvZG93bnJldi54bWxMT8tOwzAQvCPxD9YicaN2oYQ2xKkQiCuo5SFx28bb&#10;JCJeR7HbhL9ne4LbzkOzM8V68p060hDbwBbmMwOKuAqu5drC+9vz1RJUTMgOu8Bk4YcirMvzswJz&#10;F0be0HGbaiUhHHO00KTU51rHqiGPcRZ6YtH2YfCYBA61dgOOEu47fW1Mpj22LB8a7Omxoep7e/AW&#10;Pl72X58L81o/+dt+DJPR7Ffa2suL6eEeVKIp/ZnhVF+qQymdduHALqrOQpZlsiWJcHMnhziWixOz&#10;E2Y1N6DLQv/fUP4CAAD//wMAUEsBAi0AFAAGAAgAAAAhALaDOJL+AAAA4QEAABMAAAAAAAAAAAAA&#10;AAAAAAAAAFtDb250ZW50X1R5cGVzXS54bWxQSwECLQAUAAYACAAAACEAOP0h/9YAAACUAQAACwAA&#10;AAAAAAAAAAAAAAAvAQAAX3JlbHMvLnJlbHNQSwECLQAUAAYACAAAACEAAdqDdLICAACfBQAADgAA&#10;AAAAAAAAAAAAAAAuAgAAZHJzL2Uyb0RvYy54bWxQSwECLQAUAAYACAAAACEAshqd/NwAAAALAQAA&#10;DwAAAAAAAAAAAAAAAAAMBQAAZHJzL2Rvd25yZXYueG1sUEsFBgAAAAAEAAQA8wAAABUGAAAAAA==&#10;" filled="f" stroked="f">
                <v:textbox>
                  <w:txbxContent>
                    <w:p w14:paraId="085941D1" w14:textId="77777777" w:rsidR="00F372D0" w:rsidRDefault="000A5764" w:rsidP="00F372D0">
                      <w:r>
                        <w:t>Total Costs</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0528" behindDoc="1" locked="0" layoutInCell="1" allowOverlap="1" wp14:anchorId="4DF29C13" wp14:editId="6F5A5E70">
                <wp:simplePos x="0" y="0"/>
                <wp:positionH relativeFrom="column">
                  <wp:posOffset>3200400</wp:posOffset>
                </wp:positionH>
                <wp:positionV relativeFrom="paragraph">
                  <wp:posOffset>298450</wp:posOffset>
                </wp:positionV>
                <wp:extent cx="1143000" cy="34290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75CF10BE" w14:textId="77777777" w:rsidR="00F372D0" w:rsidRDefault="000A5764" w:rsidP="00F372D0">
                            <w:r>
                              <w:t>Total Revenue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DF29C13" id="Text Box 42" o:spid="_x0000_s1032" type="#_x0000_t202" style="position:absolute;left:0;text-align:left;margin-left:252pt;margin-top:23.5pt;width:90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c5JsQIAAJ8FAAAOAAAAZHJzL2Uyb0RvYy54bWysVEtv2zAMvg/YfxB0d/2o8zLqFG4M71K0&#10;xdqhZ0WWGmO2pElq4mzYfx8l22nX7dJhF5mmSIr8+JEXl33Xoj3TppEix/FZhBETVNaNeMrxl4cq&#10;WGJkLBE1aaVgOT4ygy/XHz9cHFTGErmTbc00giDCZAeV4521KgtDQ3esI+ZMKibgkkvdEQu/+ims&#10;NTlA9K4Nkyiahwepa6UlZcaAthwu8drH55xRe8u5YRa1OYbcrD+1P7fuDNcXJHvSRO0aOqZB/iGL&#10;jjQCHj2FKokl6Fk3f4TqGqqlkdyeUdmFkvOGMl8DVBNHb6q53xHFfC0AjlEnmMz/C0tv9ncaNXWO&#10;0wQjQTro0QPrLbqSPQIV4HNQJgOzewWGtgc99HnSG1C6snuuO/eFghDcA9LHE7ouGnVOcXoeRXBF&#10;4e48TVYgQ/jwxVtpYz8x2SEn5FhD9zyoZH9t7GA6mbjHhKyatvUdbMVvCog5aJinwOBNMsgERGfp&#10;cvLt+VEVRTIvz8ugXK4WQbplSbCsojS4KtJZvFksqrhc/Bxo8uK0mS2SYjFbBfNiFgdpHC2DooiS&#10;oKyKqIjSarNKr7wTJDI9GjocB7y8ZI8tc6m04jPj0AEPm1N47rNNq9GeAGsJpUxYj7gvC6ydFYfS&#10;3+M42vviPSjvcR5gnF6Wwp6cu0ZI7Zv0Ju3665QyH+yh06/qdqLtt72n3nyi01bWR2CZlsOcGkWr&#10;BqhwTYy9IxoGE9gDy8bewsFbecixHCWMdlJ//5ve2cO8wC1GBxj0HJtvz0QzYPtzt5GAcAwrSlEv&#10;Qnxt20nkWnaPsF8KFwGuiKAQJ8d2Ejd2WCWwnygrCm8Ec62IvRb3irrQDnBH2of+kWg1MtsCKW7k&#10;NN4ke0PwwXYEbMBk/IEt4Cdm3Fhuzbz+91Yve3X9CwAA//8DAFBLAwQUAAYACAAAACEAOBkLKd0A&#10;AAAKAQAADwAAAGRycy9kb3ducmV2LnhtbEyPT0/DMAzF70h8h8hI3Fgy1I2t1J0QiCuI8UfaLWu8&#10;tqJxqiZby7fHO8HJst/T8+8Vm8l36kRDbAMjzGcGFHEVXMs1wsf7880KVEyWne0CE8IPRdiUlxeF&#10;zV0Y+Y1O21QrCeGYW4QmpT7XOlYNeRtnoScW7RAGb5OsQ63dYEcJ952+NWapvW1ZPjS2p8eGqu/t&#10;0SN8vhx2X5l5rZ/8oh/DZDT7tUa8vpoe7kElmtKfGc74gg6lMO3DkV1UHcLCZNIlIWR3MsWwXJ0P&#10;e3GauQFdFvp/hfIXAAD//wMAUEsBAi0AFAAGAAgAAAAhALaDOJL+AAAA4QEAABMAAAAAAAAAAAAA&#10;AAAAAAAAAFtDb250ZW50X1R5cGVzXS54bWxQSwECLQAUAAYACAAAACEAOP0h/9YAAACUAQAACwAA&#10;AAAAAAAAAAAAAAAvAQAAX3JlbHMvLnJlbHNQSwECLQAUAAYACAAAACEAr13OSbECAACfBQAADgAA&#10;AAAAAAAAAAAAAAAuAgAAZHJzL2Uyb0RvYy54bWxQSwECLQAUAAYACAAAACEAOBkLKd0AAAAKAQAA&#10;DwAAAAAAAAAAAAAAAAALBQAAZHJzL2Rvd25yZXYueG1sUEsFBgAAAAAEAAQA8wAAABUGAAAAAA==&#10;" filled="f" stroked="f">
                <v:textbox>
                  <w:txbxContent>
                    <w:p w14:paraId="75CF10BE" w14:textId="77777777" w:rsidR="00F372D0" w:rsidRDefault="000A5764" w:rsidP="00F372D0">
                      <w:r>
                        <w:t>Total Revenue</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8480" behindDoc="1" locked="0" layoutInCell="1" allowOverlap="1" wp14:anchorId="78E5F136" wp14:editId="28638EA4">
                <wp:simplePos x="0" y="0"/>
                <wp:positionH relativeFrom="column">
                  <wp:posOffset>914400</wp:posOffset>
                </wp:positionH>
                <wp:positionV relativeFrom="paragraph">
                  <wp:posOffset>1784350</wp:posOffset>
                </wp:positionV>
                <wp:extent cx="914400" cy="76200"/>
                <wp:effectExtent l="0" t="0" r="19050" b="571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76200"/>
                        </a:xfrm>
                        <a:prstGeom prst="line">
                          <a:avLst/>
                        </a:prstGeom>
                        <a:noFill/>
                        <a:ln w="25400">
                          <a:solidFill>
                            <a:srgbClr val="FF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1EC2EDD" id="Straight Connector 9" o:spid="_x0000_s1026" style="position:absolute;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140.5pt" to="2in,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rpFbAIAAOAEAAAOAAAAZHJzL2Uyb0RvYy54bWysVMFu2zAMvQ/YPwi+p7ZTN42NOsVgJ9uh&#10;2wqkw86KJcfCZEmQlDjBsH8vKadZs16GYQkgiBL1+PhI+u7+0Euy59YJrcoovUoiwlWjmVDbMvr2&#10;tJrMI+I8VYxKrXgZHbmL7hfv390NpuBT3WnJuCUAolwxmDLqvDdFHLum4z11V9pwBZettj31YNpt&#10;zCwdAL2X8TRJZvGgLTNWN9w5OK3Hy2gR8NuWN/5r2zruiSwj4ObDasO6wTVe3NFia6npRHOiQf+B&#10;RU+FgqBnqJp6SnZWvIHqRWO1062/anQf67YVDQ85QDZp8kc2644aHnIBcZw5y+T+H2zzZf9oiWBl&#10;lEdE0R5KtPaWim3nSaWVAgG1JTnqNBhXgHulHi1m2hzU2jzo5ocjSlcdVVse+D4dDYCk+CK+eIKG&#10;MxBtM3zWDHzozusg2qG1PWmlMJ/wIYKDMOQQqnQ8V4kfPGngME+zLIFaNnB1O4MmCKFogSj41ljn&#10;P3LdE9yUkRQKNaQF3T84j6x+u+Cx0ishZegDqchQRtMbhMcrp6VgeBsMu91U0pI9hVZarRL4nQJf&#10;uFm9UyygdZyy5WnvqZDjHqJLhXg8dCdQQkPvPLfrjg2ECSQNWWGKTECrIp1gWe2/C98FlVGVN6zm&#10;Cf7HZKXp6Mj1+jbPQwEhtBuTCCKcYwbrgg5IfSKGooc+/pkn+XK+nGeTbDpbTrKkricfVlU2ma3S&#10;25v6uq6qOv2FsdOs6ARjXKFyLzOVZn/Xs6fpHqfhPFXnGsWX6CPzA0gIub2QDl2HjTa27Eaz46N9&#10;6UYYo+B8Gnmc09c27F9/mBbPAAAA//8DAFBLAwQUAAYACAAAACEAMBbBGeEAAAALAQAADwAAAGRy&#10;cy9kb3ducmV2LnhtbEyPzU7DMBCE70i8g7VIXBB1GkqVhjgVIDhRIRF+JG5OvCSBeB3Fbhry9Cwn&#10;uH2jHc3OZNvJdmLEwbeOFCwXEQikypmWagUvz/fnCQgfNBndOUIF3+hhmx8fZTo17kBPOBahFhxC&#10;PtUKmhD6VEpfNWi1X7geiW8fbrA6sBxqaQZ94HDbyTiK1tLqlvhDo3u8bbD6KvZWwW4uLj9fy/V0&#10;M7q3+X2+O3t43KBSpyfT9RWIgFP4M8Nvfa4OOXcq3Z6MFx3r1Yq3BAVxsmRgR5wkDCXD5iICmWfy&#10;/4b8BwAA//8DAFBLAQItABQABgAIAAAAIQC2gziS/gAAAOEBAAATAAAAAAAAAAAAAAAAAAAAAABb&#10;Q29udGVudF9UeXBlc10ueG1sUEsBAi0AFAAGAAgAAAAhADj9If/WAAAAlAEAAAsAAAAAAAAAAAAA&#10;AAAALwEAAF9yZWxzLy5yZWxzUEsBAi0AFAAGAAgAAAAhAC1OukVsAgAA4AQAAA4AAAAAAAAAAAAA&#10;AAAALgIAAGRycy9lMm9Eb2MueG1sUEsBAi0AFAAGAAgAAAAhADAWwRnhAAAACwEAAA8AAAAAAAAA&#10;AAAAAAAAxgQAAGRycy9kb3ducmV2LnhtbFBLBQYAAAAABAAEAPMAAADUBQAAAAA=&#10;" strokecolor="red" strokeweight="2pt">
                <v:shadow on="t" opacity="24903f" origin=",.5" offset="0,.55556mm"/>
              </v:lin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298" distR="114298" simplePos="0" relativeHeight="251666432" behindDoc="1" locked="0" layoutInCell="1" allowOverlap="1" wp14:anchorId="0E640452" wp14:editId="2E066FFE">
                <wp:simplePos x="0" y="0"/>
                <wp:positionH relativeFrom="column">
                  <wp:posOffset>1828799</wp:posOffset>
                </wp:positionH>
                <wp:positionV relativeFrom="paragraph">
                  <wp:posOffset>1784350</wp:posOffset>
                </wp:positionV>
                <wp:extent cx="0" cy="914400"/>
                <wp:effectExtent l="0" t="0" r="19050" b="381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25400">
                          <a:solidFill>
                            <a:srgbClr val="FF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3DE0F15" id="Straight Connector 8" o:spid="_x0000_s1026" style="position:absolute;z-index:-2516500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in,140.5pt" to="2in,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ZhLXgIAANIEAAAOAAAAZHJzL2Uyb0RvYy54bWysVMtu2zAQvBfoPxC6O5IcJbGFyEEh2b2k&#10;bQCn6JkmKYsoxSVI2rJR9N+7pGwjj0tR1AYILh/D2dlZ3T8cekX2wjoJukryqywhQjPgUm+r5Pvz&#10;ajJLiPNUc6pAiyo5Cpc8LD5+uB9MKabQgeLCEgTRrhxMlXTemzJNHetET90VGKFxswXbU4+h3abc&#10;0gHRe5VOs+w2HcByY4EJ53C1GTeTRcRvW8H8t7Z1whNVJcjNx9HGcRPGdHFPy62lppPsRIP+A4ue&#10;So2PXqAa6inZWfkOqpfMgoPWXzHoU2hbyUTMAbPJszfZrDtqRMwFxXHmIpP7f7Ds6/7JEsmrBAul&#10;aY8lWntL5bbzpAatUUCwZBZ0Gowr8Xitn2zIlB302jwC++mIhrqjeisi3+ejQZA83EhfXQmBM/ja&#10;ZvgCHM/QnYco2qG1fYBEOcgh1uZ4qY04eMLGRYar87wosli2lJbne8Y6/1lAT8KkSpTUQTVa0v2j&#10;84EHLc9HwrKGlVQqVl5pMlTJ9CZghi0HSvKwGwO73dTKkj1F86xWGf5iVm+OWdhpHtE6QfnyNPdU&#10;qnGOrysd8ET0I1IKAey8sOuOD4TLQBrNjPAYoDkDnRhZ8D+k76KuQZF3rGZZ+I/JKtPRkev13Xw+&#10;P1Mdk4giXN6M0Ss6KPOJWBA8OvfXPJsvZ8tZMSmmt8tJkTXN5NOqLia3q/zuprlu6rrJf4e386Ls&#10;JOdCB+XOXZQXf+fSUz+P/r/00aVG6Wv0kfkBJURZz6Sjz4K1RpNugB+f7Nl/2Djx8KnJQ2e+jHH+&#10;8lO0+AMAAP//AwBQSwMEFAAGAAgAAAAhADbzsFbhAAAACwEAAA8AAABkcnMvZG93bnJldi54bWxM&#10;j09Lw0AQxe+C32EZwYvYTYJKGrMpWhBBFO0fit6m2TUbzM6G7LaN394pHvT2Zubx5vfK2eg6sTdD&#10;aD0pSCcJCEO11y01Ctarh8scRIhIGjtPRsG3CTCrTk9KLLQ/0MLsl7ERHEKhQAU2xr6QMtTWOAwT&#10;3xvi26cfHEYeh0bqAQ8c7jqZJcmNdNgSf7DYm7k19ddy5xR8PG5eNot0/movnt5XU3zL5X32rNT5&#10;2Xh3CyKaMf6Z4YjP6FAx09bvSAfRKcjynLvEo0hZsON3s1VwlV0nIKtS/u9Q/QAAAP//AwBQSwEC&#10;LQAUAAYACAAAACEAtoM4kv4AAADhAQAAEwAAAAAAAAAAAAAAAAAAAAAAW0NvbnRlbnRfVHlwZXNd&#10;LnhtbFBLAQItABQABgAIAAAAIQA4/SH/1gAAAJQBAAALAAAAAAAAAAAAAAAAAC8BAABfcmVscy8u&#10;cmVsc1BLAQItABQABgAIAAAAIQB2hZhLXgIAANIEAAAOAAAAAAAAAAAAAAAAAC4CAABkcnMvZTJv&#10;RG9jLnhtbFBLAQItABQABgAIAAAAIQA287BW4QAAAAsBAAAPAAAAAAAAAAAAAAAAALgEAABkcnMv&#10;ZG93bnJldi54bWxQSwUGAAAAAAQABADzAAAAxgUAAAAA&#10;" strokecolor="red" strokeweight="2pt">
                <v:shadow on="t" opacity="24903f" origin=",.5" offset="0,.55556mm"/>
              </v:line>
            </w:pict>
          </mc:Fallback>
        </mc:AlternateContent>
      </w:r>
    </w:p>
    <w:p w14:paraId="17D6518B" w14:textId="77777777" w:rsidR="00F372D0" w:rsidRPr="00F372D0" w:rsidRDefault="000A5764" w:rsidP="00F372D0">
      <w:pPr>
        <w:overflowPunct w:val="0"/>
        <w:autoSpaceDE w:val="0"/>
        <w:autoSpaceDN w:val="0"/>
        <w:adjustRightInd w:val="0"/>
        <w:spacing w:after="0" w:line="480" w:lineRule="auto"/>
        <w:ind w:firstLine="720"/>
        <w:jc w:val="both"/>
        <w:textAlignment w:val="baseline"/>
        <w:rPr>
          <w:rFonts w:ascii="Times New Roman" w:eastAsia="Times New Roman" w:hAnsi="Times New Roman" w:cs="Times New Roman"/>
          <w:sz w:val="18"/>
          <w:szCs w:val="18"/>
        </w:rPr>
      </w:pPr>
      <w:r>
        <w:rPr>
          <w:rFonts w:ascii="Times New Roman" w:eastAsia="Times New Roman" w:hAnsi="Times New Roman" w:cs="Times New Roman"/>
          <w:noProof/>
          <w:color w:val="000000"/>
          <w:sz w:val="24"/>
          <w:szCs w:val="20"/>
        </w:rPr>
        <mc:AlternateContent>
          <mc:Choice Requires="wps">
            <w:drawing>
              <wp:anchor distT="0" distB="0" distL="114300" distR="114300" simplePos="0" relativeHeight="251662336" behindDoc="1" locked="0" layoutInCell="1" allowOverlap="1" wp14:anchorId="48033193" wp14:editId="3D91A720">
                <wp:simplePos x="0" y="0"/>
                <wp:positionH relativeFrom="column">
                  <wp:posOffset>914400</wp:posOffset>
                </wp:positionH>
                <wp:positionV relativeFrom="paragraph">
                  <wp:posOffset>107950</wp:posOffset>
                </wp:positionV>
                <wp:extent cx="2286000" cy="2286000"/>
                <wp:effectExtent l="19050" t="22225" r="19050" b="349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0" cy="2286000"/>
                        </a:xfrm>
                        <a:prstGeom prst="line">
                          <a:avLst/>
                        </a:prstGeom>
                        <a:noFill/>
                        <a:ln w="25400">
                          <a:solidFill>
                            <a:srgbClr val="4F81BD"/>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0BFBDA6" id="Straight Connector 1"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8.5pt" to="252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4eabAIAAOMEAAAOAAAAZHJzL2Uyb0RvYy54bWysVMGO0zAQvSPxD1bu3STdbGmjbVeQtFwW&#10;WKkLnF3baSwc27LdphXi35lx2kLZC0IokuWxx2/evJnJ/cOhU2QvnJdGz5P8JkuI0Mxwqbfz5PPz&#10;ajRNiA9Uc6qMFvPkKHzysHj96r63pRib1iguHAEQ7cvezpM2BFumqWet6Ki/MVZouGyM62gA021T&#10;7mgP6J1Kx1k2SXvjuHWGCe/htB4uk0XEbxrBwqem8SIQNU+AW4iri+sG13RxT8uto7aV7ESD/gOL&#10;jkoNQS9QNQ2U7Jx8AdVJ5ow3TbhhpktN00gmYg6QTZ79kc26pVbEXEAcby8y+f8Hyz7unxyRHGqX&#10;EE07KNE6OCq3bSCV0RoENI7kqFNvfQnulX5ymCk76LV9NOybJ9pULdVbEfk+Hy2AxBfp1RM0vIVo&#10;m/6D4eBDd8FE0Q6N60ijpP2CDxEchCGHWKXjpUriEAiDw/F4OskyKCaDu7MB/FJaIhA+t86H98J0&#10;BDfzREmNMtKS7h99GFzPLniszUoqFVtBadID6l0BAfDKGyU53kbDbTeVcmRPoZuK1TR/V6MwEPjK&#10;zZmd5hGtFZQvT/tApRr24K804onYoEAJDbMLwq1b3hMukTR0NybJJXQr0omWM+GrDG0UGoV5wWqa&#10;4Tckq2xLB663b2az2ZnqkESkfYkZrSs6oPaJGOoeW/n7LJstp8tpMSrGk+WoyOp69HZVFaPJKn9z&#10;V9/WVVXnPzB2XpSt5FxoVO48Vnnxd217GvBhIC6DdalReo0+MD+AhCDrmXRsPOy1oWs3hh+fHFYK&#10;exAmKTqfph5H9Xc7ev36Ny1+AgAA//8DAFBLAwQUAAYACAAAACEAHmgs990AAAAKAQAADwAAAGRy&#10;cy9kb3ducmV2LnhtbExPy07DMBC8I/EP1iJxo04h0BLiVAgJqLgAKRdubrzNA3sdYqcNf8/2BKfd&#10;mR3NzuSryVmxxyG0nhTMZwkIpMqblmoFH5vHiyWIEDUZbT2hgh8MsCpOT3KdGX+gd9yXsRZsQiHT&#10;CpoY+0zKUDXodJj5HolvOz84HRkOtTSDPrC5s/IySW6k0y3xh0b3+NBg9VWOTsH3i32bdz59Wr+u&#10;y253+zzSZ4dKnZ9N93cgIk7xTwzH+BwdCs609SOZICzjNOUukZcFTxZcJ0diq+BqwYwscvm/QvEL&#10;AAD//wMAUEsBAi0AFAAGAAgAAAAhALaDOJL+AAAA4QEAABMAAAAAAAAAAAAAAAAAAAAAAFtDb250&#10;ZW50X1R5cGVzXS54bWxQSwECLQAUAAYACAAAACEAOP0h/9YAAACUAQAACwAAAAAAAAAAAAAAAAAv&#10;AQAAX3JlbHMvLnJlbHNQSwECLQAUAAYACAAAACEAUneHmmwCAADjBAAADgAAAAAAAAAAAAAAAAAu&#10;AgAAZHJzL2Uyb0RvYy54bWxQSwECLQAUAAYACAAAACEAHmgs990AAAAKAQAADwAAAAAAAAAAAAAA&#10;AADGBAAAZHJzL2Rvd25yZXYueG1sUEsFBgAAAAAEAAQA8wAAANAFAAAAAA==&#10;" strokecolor="#4f81bd" strokeweight="2pt">
                <v:shadow on="t" opacity="24903f" origin=",.5" offset="0,.55556mm"/>
              </v:line>
            </w:pict>
          </mc:Fallback>
        </mc:AlternateContent>
      </w:r>
    </w:p>
    <w:p w14:paraId="14030695" w14:textId="77777777" w:rsidR="00F372D0" w:rsidRPr="00F372D0" w:rsidRDefault="00F372D0" w:rsidP="00F372D0">
      <w:pPr>
        <w:overflowPunct w:val="0"/>
        <w:autoSpaceDE w:val="0"/>
        <w:autoSpaceDN w:val="0"/>
        <w:adjustRightInd w:val="0"/>
        <w:spacing w:after="0" w:line="480" w:lineRule="auto"/>
        <w:ind w:firstLine="720"/>
        <w:jc w:val="both"/>
        <w:textAlignment w:val="baseline"/>
        <w:rPr>
          <w:rFonts w:ascii="Times New Roman" w:eastAsia="Times New Roman" w:hAnsi="Times New Roman" w:cs="Times New Roman"/>
          <w:sz w:val="24"/>
          <w:szCs w:val="24"/>
        </w:rPr>
      </w:pPr>
    </w:p>
    <w:p w14:paraId="532047BD" w14:textId="77777777" w:rsidR="00F372D0" w:rsidRDefault="00F372D0" w:rsidP="009F7F7A">
      <w:pPr>
        <w:spacing w:line="480" w:lineRule="auto"/>
        <w:rPr>
          <w:rFonts w:ascii="Times New Roman" w:hAnsi="Times New Roman" w:cs="Times New Roman"/>
          <w:b/>
          <w:sz w:val="24"/>
          <w:szCs w:val="24"/>
        </w:rPr>
      </w:pPr>
    </w:p>
    <w:p w14:paraId="186CEDB0" w14:textId="77777777" w:rsidR="00F372D0" w:rsidRDefault="00F372D0" w:rsidP="009F7F7A">
      <w:pPr>
        <w:spacing w:line="480" w:lineRule="auto"/>
        <w:rPr>
          <w:rFonts w:ascii="Times New Roman" w:hAnsi="Times New Roman" w:cs="Times New Roman"/>
          <w:sz w:val="24"/>
          <w:szCs w:val="24"/>
        </w:rPr>
      </w:pPr>
    </w:p>
    <w:p w14:paraId="25E72C1E" w14:textId="77777777" w:rsidR="00F372D0" w:rsidRPr="00F372D0" w:rsidRDefault="00F372D0" w:rsidP="00F372D0">
      <w:pPr>
        <w:rPr>
          <w:rFonts w:ascii="Times New Roman" w:hAnsi="Times New Roman" w:cs="Times New Roman"/>
          <w:sz w:val="24"/>
          <w:szCs w:val="24"/>
        </w:rPr>
      </w:pPr>
    </w:p>
    <w:p w14:paraId="309430B3" w14:textId="77777777" w:rsidR="00F372D0" w:rsidRPr="00F372D0" w:rsidRDefault="00F372D0" w:rsidP="00F372D0">
      <w:pPr>
        <w:rPr>
          <w:rFonts w:ascii="Times New Roman" w:hAnsi="Times New Roman" w:cs="Times New Roman"/>
          <w:sz w:val="24"/>
          <w:szCs w:val="24"/>
        </w:rPr>
      </w:pPr>
    </w:p>
    <w:p w14:paraId="401D068A" w14:textId="77777777" w:rsidR="00F372D0" w:rsidRPr="00F372D0" w:rsidRDefault="00F372D0" w:rsidP="00F372D0">
      <w:pPr>
        <w:rPr>
          <w:rFonts w:ascii="Times New Roman" w:hAnsi="Times New Roman" w:cs="Times New Roman"/>
          <w:sz w:val="24"/>
          <w:szCs w:val="24"/>
        </w:rPr>
      </w:pPr>
    </w:p>
    <w:p w14:paraId="3490A8DC" w14:textId="77777777" w:rsidR="00F372D0" w:rsidRDefault="00F372D0" w:rsidP="00F372D0">
      <w:pPr>
        <w:rPr>
          <w:rFonts w:ascii="Times New Roman" w:hAnsi="Times New Roman" w:cs="Times New Roman"/>
          <w:sz w:val="24"/>
          <w:szCs w:val="24"/>
        </w:rPr>
      </w:pPr>
    </w:p>
    <w:p w14:paraId="2CAAD9C3" w14:textId="77777777" w:rsidR="008057F8" w:rsidRDefault="000A5764" w:rsidP="00F372D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F372D0">
        <w:rPr>
          <w:rFonts w:ascii="Times New Roman" w:hAnsi="Times New Roman" w:cs="Times New Roman"/>
          <w:sz w:val="24"/>
          <w:szCs w:val="24"/>
        </w:rPr>
        <w:t xml:space="preserve">The break-even point will be computed based on the products offered in the hotel units since each has </w:t>
      </w:r>
      <w:r>
        <w:rPr>
          <w:rFonts w:ascii="Times New Roman" w:hAnsi="Times New Roman" w:cs="Times New Roman"/>
          <w:sz w:val="24"/>
          <w:szCs w:val="24"/>
        </w:rPr>
        <w:t xml:space="preserve">a different price. </w:t>
      </w:r>
      <w:r w:rsidR="006B3FD4">
        <w:rPr>
          <w:rFonts w:ascii="Times New Roman" w:hAnsi="Times New Roman" w:cs="Times New Roman"/>
          <w:sz w:val="24"/>
          <w:szCs w:val="24"/>
        </w:rPr>
        <w:t>The product costs are examined based on their respective selling prices.</w:t>
      </w:r>
    </w:p>
    <w:p w14:paraId="3170DF83" w14:textId="77777777" w:rsidR="006B3FD4" w:rsidRDefault="000A5764" w:rsidP="00F372D0">
      <w:pPr>
        <w:spacing w:line="480" w:lineRule="auto"/>
        <w:rPr>
          <w:rFonts w:ascii="Times New Roman" w:hAnsi="Times New Roman" w:cs="Times New Roman"/>
          <w:b/>
          <w:sz w:val="24"/>
          <w:szCs w:val="24"/>
        </w:rPr>
      </w:pPr>
      <w:r w:rsidRPr="006B3FD4">
        <w:rPr>
          <w:rFonts w:ascii="Times New Roman" w:hAnsi="Times New Roman" w:cs="Times New Roman"/>
          <w:b/>
          <w:sz w:val="24"/>
          <w:szCs w:val="24"/>
        </w:rPr>
        <w:t>Risks</w:t>
      </w:r>
    </w:p>
    <w:p w14:paraId="523B7DFA" w14:textId="77777777" w:rsidR="006B3FD4" w:rsidRDefault="000A5764" w:rsidP="00F372D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strategic plan needs to identify risks and threats that are hindrances to its success. Besides, contingencies need to be evaluated since they can negatively impact on the organization. Organizational failures can be mitigated when comprehensive risk management plans are put in place (Hayden, 2011). The probability of occurrence of potential risks</w:t>
      </w:r>
      <w:r w:rsidR="002930CF">
        <w:rPr>
          <w:rFonts w:ascii="Times New Roman" w:hAnsi="Times New Roman" w:cs="Times New Roman"/>
          <w:sz w:val="24"/>
          <w:szCs w:val="24"/>
        </w:rPr>
        <w:t xml:space="preserve"> is high, and Red Heart Hotel Corporation's priority is to manage them. Protective mechanisms should be adopted to prevent the hotel from global diseases such as SARS and HINI in specific areas of the hotel's operation. The corporation is operating in a highly competitive market, and the actions of every competitor adversely affect it. Besides, the management needs to establish collaborative efforts among all departments to enhance efficiency. </w:t>
      </w:r>
      <w:r>
        <w:rPr>
          <w:rFonts w:ascii="Times New Roman" w:hAnsi="Times New Roman" w:cs="Times New Roman"/>
          <w:sz w:val="24"/>
          <w:szCs w:val="24"/>
        </w:rPr>
        <w:t xml:space="preserve"> </w:t>
      </w:r>
      <w:r w:rsidR="002930CF">
        <w:rPr>
          <w:rFonts w:ascii="Times New Roman" w:hAnsi="Times New Roman" w:cs="Times New Roman"/>
          <w:sz w:val="24"/>
          <w:szCs w:val="24"/>
        </w:rPr>
        <w:t xml:space="preserve">Lastly, the </w:t>
      </w:r>
      <w:r w:rsidR="0045325C">
        <w:rPr>
          <w:rFonts w:ascii="Times New Roman" w:hAnsi="Times New Roman" w:cs="Times New Roman"/>
          <w:sz w:val="24"/>
          <w:szCs w:val="24"/>
        </w:rPr>
        <w:t>corporation needs</w:t>
      </w:r>
      <w:r w:rsidR="002930CF">
        <w:rPr>
          <w:rFonts w:ascii="Times New Roman" w:hAnsi="Times New Roman" w:cs="Times New Roman"/>
          <w:sz w:val="24"/>
          <w:szCs w:val="24"/>
        </w:rPr>
        <w:t xml:space="preserve"> to promote environmental sustainability </w:t>
      </w:r>
      <w:r w:rsidR="0045325C">
        <w:rPr>
          <w:rFonts w:ascii="Times New Roman" w:hAnsi="Times New Roman" w:cs="Times New Roman"/>
          <w:sz w:val="24"/>
          <w:szCs w:val="24"/>
        </w:rPr>
        <w:t>by adhering safety compliance when disposing of waste products.</w:t>
      </w:r>
    </w:p>
    <w:p w14:paraId="4F5CD468" w14:textId="77777777" w:rsidR="0045325C" w:rsidRDefault="0045325C" w:rsidP="00F372D0">
      <w:pPr>
        <w:spacing w:line="480" w:lineRule="auto"/>
        <w:rPr>
          <w:rFonts w:ascii="Times New Roman" w:hAnsi="Times New Roman" w:cs="Times New Roman"/>
          <w:sz w:val="24"/>
          <w:szCs w:val="24"/>
        </w:rPr>
      </w:pPr>
    </w:p>
    <w:p w14:paraId="374D8BE6" w14:textId="77777777" w:rsidR="0045325C" w:rsidRDefault="0045325C" w:rsidP="00F372D0">
      <w:pPr>
        <w:spacing w:line="480" w:lineRule="auto"/>
        <w:rPr>
          <w:rFonts w:ascii="Times New Roman" w:hAnsi="Times New Roman" w:cs="Times New Roman"/>
          <w:sz w:val="24"/>
          <w:szCs w:val="24"/>
        </w:rPr>
      </w:pPr>
    </w:p>
    <w:p w14:paraId="34FCC288" w14:textId="77777777" w:rsidR="0045325C" w:rsidRDefault="0045325C" w:rsidP="00F372D0">
      <w:pPr>
        <w:spacing w:line="480" w:lineRule="auto"/>
        <w:rPr>
          <w:rFonts w:ascii="Times New Roman" w:hAnsi="Times New Roman" w:cs="Times New Roman"/>
          <w:sz w:val="24"/>
          <w:szCs w:val="24"/>
        </w:rPr>
      </w:pPr>
    </w:p>
    <w:p w14:paraId="5FBFBC49" w14:textId="77777777" w:rsidR="0045325C" w:rsidRDefault="0045325C" w:rsidP="00F372D0">
      <w:pPr>
        <w:spacing w:line="480" w:lineRule="auto"/>
        <w:rPr>
          <w:rFonts w:ascii="Times New Roman" w:hAnsi="Times New Roman" w:cs="Times New Roman"/>
          <w:sz w:val="24"/>
          <w:szCs w:val="24"/>
        </w:rPr>
      </w:pPr>
    </w:p>
    <w:p w14:paraId="59A73767" w14:textId="77777777" w:rsidR="00093610" w:rsidRDefault="00093610" w:rsidP="00F372D0">
      <w:pPr>
        <w:spacing w:line="480" w:lineRule="auto"/>
        <w:rPr>
          <w:rFonts w:ascii="Times New Roman" w:hAnsi="Times New Roman" w:cs="Times New Roman"/>
          <w:sz w:val="24"/>
          <w:szCs w:val="24"/>
        </w:rPr>
      </w:pPr>
    </w:p>
    <w:p w14:paraId="7F05400F" w14:textId="77777777" w:rsidR="0045325C" w:rsidRDefault="0045325C" w:rsidP="00F372D0">
      <w:pPr>
        <w:spacing w:line="480" w:lineRule="auto"/>
        <w:rPr>
          <w:rFonts w:ascii="Times New Roman" w:hAnsi="Times New Roman" w:cs="Times New Roman"/>
          <w:sz w:val="24"/>
          <w:szCs w:val="24"/>
        </w:rPr>
      </w:pPr>
    </w:p>
    <w:p w14:paraId="077770E5" w14:textId="77777777" w:rsidR="0045325C" w:rsidRDefault="000A5764" w:rsidP="004532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C32B4F8" w14:textId="77777777" w:rsidR="0045325C" w:rsidRPr="0045325C" w:rsidRDefault="000A5764" w:rsidP="0045325C">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Aladwani, A. (1998). </w:t>
      </w:r>
      <w:r w:rsidRPr="0045325C">
        <w:rPr>
          <w:rFonts w:ascii="Times New Roman" w:eastAsia="Times New Roman" w:hAnsi="Times New Roman" w:cs="Times New Roman"/>
          <w:sz w:val="24"/>
          <w:szCs w:val="24"/>
        </w:rPr>
        <w:t xml:space="preserve">Coping with users resistance to new technology implementation: </w:t>
      </w:r>
    </w:p>
    <w:p w14:paraId="10555547" w14:textId="77777777" w:rsidR="0045325C" w:rsidRPr="0045325C" w:rsidRDefault="000A5764" w:rsidP="0045325C">
      <w:pPr>
        <w:tabs>
          <w:tab w:val="left" w:pos="1200"/>
        </w:tabs>
        <w:spacing w:after="0" w:line="480" w:lineRule="auto"/>
        <w:jc w:val="both"/>
        <w:rPr>
          <w:rFonts w:ascii="Times New Roman" w:eastAsia="Times New Roman" w:hAnsi="Times New Roman" w:cs="Times New Roman"/>
          <w:sz w:val="24"/>
          <w:szCs w:val="24"/>
          <w:lang w:eastAsia="ja-JP"/>
        </w:rPr>
      </w:pPr>
      <w:r w:rsidRPr="0045325C">
        <w:rPr>
          <w:rFonts w:ascii="Times New Roman" w:eastAsia="Times New Roman" w:hAnsi="Times New Roman" w:cs="Times New Roman"/>
          <w:sz w:val="24"/>
          <w:szCs w:val="24"/>
          <w:lang w:eastAsia="ja-JP"/>
        </w:rPr>
        <w:t xml:space="preserve">            An i</w:t>
      </w:r>
      <w:r>
        <w:rPr>
          <w:rFonts w:ascii="Times New Roman" w:eastAsia="Times New Roman" w:hAnsi="Times New Roman" w:cs="Times New Roman"/>
          <w:sz w:val="24"/>
          <w:szCs w:val="24"/>
          <w:lang w:eastAsia="ja-JP"/>
        </w:rPr>
        <w:t xml:space="preserve">nterdisciplinary perspective. </w:t>
      </w:r>
      <w:r w:rsidRPr="0045325C">
        <w:rPr>
          <w:rFonts w:ascii="Times New Roman" w:eastAsia="Times New Roman" w:hAnsi="Times New Roman" w:cs="Times New Roman"/>
          <w:sz w:val="24"/>
          <w:szCs w:val="24"/>
          <w:lang w:eastAsia="ja-JP"/>
        </w:rPr>
        <w:t xml:space="preserve">Proceedings of the 9th IRMA Conference, </w:t>
      </w:r>
    </w:p>
    <w:p w14:paraId="34B54DB3" w14:textId="77777777" w:rsidR="0045325C" w:rsidRPr="0045325C" w:rsidRDefault="000A5764" w:rsidP="0045325C">
      <w:pPr>
        <w:tabs>
          <w:tab w:val="left" w:pos="1200"/>
        </w:tabs>
        <w:spacing w:after="0" w:line="480" w:lineRule="auto"/>
        <w:jc w:val="both"/>
        <w:rPr>
          <w:rFonts w:ascii="Times New Roman" w:eastAsia="Times New Roman" w:hAnsi="Times New Roman" w:cs="Times New Roman"/>
          <w:color w:val="333333"/>
          <w:sz w:val="24"/>
          <w:szCs w:val="24"/>
          <w:lang w:eastAsia="ja-JP"/>
        </w:rPr>
      </w:pPr>
      <w:r w:rsidRPr="0045325C">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  Boston, MA, 17-20 May, pp. 54.</w:t>
      </w:r>
    </w:p>
    <w:p w14:paraId="2A729BC1" w14:textId="77777777" w:rsidR="0045325C" w:rsidRPr="0045325C" w:rsidRDefault="000A5764" w:rsidP="0045325C">
      <w:pPr>
        <w:spacing w:after="0" w:line="480" w:lineRule="auto"/>
        <w:jc w:val="both"/>
        <w:rPr>
          <w:rFonts w:ascii="Times New Roman" w:eastAsia="Times New Roman" w:hAnsi="Times New Roman" w:cs="Times New Roman"/>
          <w:color w:val="000000" w:themeColor="text1"/>
          <w:sz w:val="24"/>
          <w:szCs w:val="24"/>
          <w:lang w:eastAsia="ja-JP"/>
        </w:rPr>
      </w:pPr>
      <w:r w:rsidRPr="0045325C">
        <w:rPr>
          <w:rFonts w:ascii="Times New Roman" w:eastAsia="Times New Roman" w:hAnsi="Times New Roman" w:cs="Times New Roman"/>
          <w:color w:val="000000" w:themeColor="text1"/>
          <w:sz w:val="24"/>
          <w:szCs w:val="24"/>
          <w:lang w:eastAsia="ja-JP"/>
        </w:rPr>
        <w:t xml:space="preserve">Hyden, T. (2011). Risk Management: Planning to Avoid Losses. </w:t>
      </w:r>
      <w:r w:rsidRPr="0045325C">
        <w:rPr>
          <w:rFonts w:ascii="Times New Roman" w:eastAsia="Times New Roman" w:hAnsi="Times New Roman" w:cs="Times New Roman"/>
          <w:i/>
          <w:iCs/>
          <w:color w:val="000000" w:themeColor="text1"/>
          <w:sz w:val="24"/>
          <w:szCs w:val="24"/>
          <w:lang w:eastAsia="ja-JP"/>
        </w:rPr>
        <w:t>Fire Engineering</w:t>
      </w:r>
      <w:r w:rsidRPr="0045325C">
        <w:rPr>
          <w:rFonts w:ascii="Times New Roman" w:eastAsia="Times New Roman" w:hAnsi="Times New Roman" w:cs="Times New Roman"/>
          <w:color w:val="000000" w:themeColor="text1"/>
          <w:sz w:val="24"/>
          <w:szCs w:val="24"/>
          <w:lang w:eastAsia="ja-JP"/>
        </w:rPr>
        <w:t xml:space="preserve">, </w:t>
      </w:r>
    </w:p>
    <w:p w14:paraId="09CDF8C8" w14:textId="77777777" w:rsidR="0045325C" w:rsidRDefault="000A5764" w:rsidP="0045325C">
      <w:pPr>
        <w:spacing w:after="0" w:line="480" w:lineRule="auto"/>
        <w:ind w:firstLine="720"/>
        <w:jc w:val="both"/>
        <w:rPr>
          <w:rFonts w:ascii="Times New Roman" w:eastAsia="Times New Roman" w:hAnsi="Times New Roman" w:cs="Times New Roman"/>
          <w:color w:val="000000" w:themeColor="text1"/>
          <w:sz w:val="24"/>
          <w:szCs w:val="24"/>
          <w:lang w:eastAsia="ja-JP"/>
        </w:rPr>
      </w:pPr>
      <w:r w:rsidRPr="0045325C">
        <w:rPr>
          <w:rFonts w:ascii="Times New Roman" w:eastAsia="Times New Roman" w:hAnsi="Times New Roman" w:cs="Times New Roman"/>
          <w:i/>
          <w:iCs/>
          <w:color w:val="000000" w:themeColor="text1"/>
          <w:sz w:val="24"/>
          <w:szCs w:val="24"/>
          <w:lang w:eastAsia="ja-JP"/>
        </w:rPr>
        <w:t>164</w:t>
      </w:r>
      <w:r w:rsidRPr="0045325C">
        <w:rPr>
          <w:rFonts w:ascii="Times New Roman" w:eastAsia="Times New Roman" w:hAnsi="Times New Roman" w:cs="Times New Roman"/>
          <w:color w:val="000000" w:themeColor="text1"/>
          <w:sz w:val="24"/>
          <w:szCs w:val="24"/>
          <w:lang w:eastAsia="ja-JP"/>
        </w:rPr>
        <w:t xml:space="preserve">(10), 99. </w:t>
      </w:r>
    </w:p>
    <w:p w14:paraId="3DCDD6F0" w14:textId="77777777" w:rsidR="0045325C" w:rsidRPr="007B1C0E" w:rsidRDefault="000A5764" w:rsidP="0045325C">
      <w:pPr>
        <w:spacing w:after="0" w:line="480" w:lineRule="auto"/>
        <w:ind w:left="794" w:right="-57" w:hanging="851"/>
        <w:jc w:val="both"/>
        <w:rPr>
          <w:rFonts w:ascii="Times New Roman" w:hAnsi="Times New Roman" w:cs="Times New Roman"/>
          <w:color w:val="222222"/>
          <w:sz w:val="24"/>
          <w:szCs w:val="24"/>
          <w:shd w:val="clear" w:color="auto" w:fill="FFFFFF"/>
        </w:rPr>
      </w:pPr>
      <w:r w:rsidRPr="007B1C0E">
        <w:rPr>
          <w:rFonts w:ascii="Times New Roman" w:hAnsi="Times New Roman" w:cs="Times New Roman"/>
          <w:color w:val="222222"/>
          <w:sz w:val="24"/>
          <w:szCs w:val="24"/>
          <w:shd w:val="clear" w:color="auto" w:fill="FFFFFF"/>
        </w:rPr>
        <w:t>Shao, Y. C. (2011). Red Lion Hotel Corporation.</w:t>
      </w:r>
    </w:p>
    <w:p w14:paraId="1CBB9D91" w14:textId="77777777" w:rsidR="0045325C" w:rsidRPr="0045325C" w:rsidRDefault="0045325C" w:rsidP="0045325C">
      <w:pPr>
        <w:spacing w:after="0" w:line="480" w:lineRule="auto"/>
        <w:jc w:val="both"/>
        <w:rPr>
          <w:rFonts w:ascii="Times New Roman" w:eastAsia="Times New Roman" w:hAnsi="Times New Roman" w:cs="Times New Roman"/>
          <w:color w:val="000000" w:themeColor="text1"/>
          <w:sz w:val="24"/>
          <w:szCs w:val="24"/>
          <w:lang w:eastAsia="ja-JP"/>
        </w:rPr>
      </w:pPr>
    </w:p>
    <w:p w14:paraId="64987820" w14:textId="77777777" w:rsidR="0045325C" w:rsidRDefault="0045325C" w:rsidP="00F372D0">
      <w:pPr>
        <w:spacing w:line="480" w:lineRule="auto"/>
        <w:rPr>
          <w:rFonts w:ascii="Times New Roman" w:hAnsi="Times New Roman" w:cs="Times New Roman"/>
          <w:sz w:val="24"/>
          <w:szCs w:val="24"/>
        </w:rPr>
      </w:pPr>
    </w:p>
    <w:p w14:paraId="48454329" w14:textId="77777777" w:rsidR="0045325C" w:rsidRDefault="0045325C" w:rsidP="00F372D0">
      <w:pPr>
        <w:spacing w:line="480" w:lineRule="auto"/>
        <w:rPr>
          <w:rFonts w:ascii="Times New Roman" w:hAnsi="Times New Roman" w:cs="Times New Roman"/>
          <w:sz w:val="24"/>
          <w:szCs w:val="24"/>
        </w:rPr>
      </w:pPr>
    </w:p>
    <w:p w14:paraId="242E4613" w14:textId="77777777" w:rsidR="0045325C" w:rsidRPr="006B3FD4" w:rsidRDefault="0045325C" w:rsidP="00F372D0">
      <w:pPr>
        <w:spacing w:line="480" w:lineRule="auto"/>
        <w:rPr>
          <w:rFonts w:ascii="Times New Roman" w:hAnsi="Times New Roman" w:cs="Times New Roman"/>
          <w:sz w:val="24"/>
          <w:szCs w:val="24"/>
        </w:rPr>
      </w:pPr>
    </w:p>
    <w:sectPr w:rsidR="0045325C" w:rsidRPr="006B3FD4" w:rsidSect="000B45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AAF99" w14:textId="77777777" w:rsidR="00745CF2" w:rsidRDefault="00745CF2">
      <w:pPr>
        <w:spacing w:after="0" w:line="240" w:lineRule="auto"/>
      </w:pPr>
      <w:r>
        <w:separator/>
      </w:r>
    </w:p>
  </w:endnote>
  <w:endnote w:type="continuationSeparator" w:id="0">
    <w:p w14:paraId="3B31336D" w14:textId="77777777" w:rsidR="00745CF2" w:rsidRDefault="00745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48BA1" w14:textId="77777777" w:rsidR="00745CF2" w:rsidRDefault="00745CF2">
      <w:pPr>
        <w:spacing w:after="0" w:line="240" w:lineRule="auto"/>
      </w:pPr>
      <w:r>
        <w:separator/>
      </w:r>
    </w:p>
  </w:footnote>
  <w:footnote w:type="continuationSeparator" w:id="0">
    <w:p w14:paraId="73B7D8B8" w14:textId="77777777" w:rsidR="00745CF2" w:rsidRDefault="00745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17121" w14:textId="77777777" w:rsidR="000B451D" w:rsidRPr="000B451D" w:rsidRDefault="000A5764" w:rsidP="000B451D">
    <w:pPr>
      <w:pStyle w:val="Header"/>
      <w:spacing w:line="480" w:lineRule="auto"/>
      <w:rPr>
        <w:rFonts w:ascii="Times New Roman" w:hAnsi="Times New Roman" w:cs="Times New Roman"/>
        <w:sz w:val="24"/>
        <w:szCs w:val="24"/>
      </w:rPr>
    </w:pPr>
    <w:r w:rsidRPr="000B451D">
      <w:rPr>
        <w:rFonts w:ascii="Times New Roman" w:hAnsi="Times New Roman" w:cs="Times New Roman"/>
        <w:sz w:val="24"/>
        <w:szCs w:val="24"/>
      </w:rPr>
      <w:t xml:space="preserve">STRATEGIC IMPLEMENTATION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64612998"/>
        <w:docPartObj>
          <w:docPartGallery w:val="Page Numbers (Top of Page)"/>
          <w:docPartUnique/>
        </w:docPartObj>
      </w:sdtPr>
      <w:sdtEndPr>
        <w:rPr>
          <w:noProof/>
        </w:rPr>
      </w:sdtEndPr>
      <w:sdtContent>
        <w:r w:rsidRPr="000B451D">
          <w:rPr>
            <w:rFonts w:ascii="Times New Roman" w:hAnsi="Times New Roman" w:cs="Times New Roman"/>
            <w:sz w:val="24"/>
            <w:szCs w:val="24"/>
          </w:rPr>
          <w:fldChar w:fldCharType="begin"/>
        </w:r>
        <w:r w:rsidRPr="000B451D">
          <w:rPr>
            <w:rFonts w:ascii="Times New Roman" w:hAnsi="Times New Roman" w:cs="Times New Roman"/>
            <w:sz w:val="24"/>
            <w:szCs w:val="24"/>
          </w:rPr>
          <w:instrText xml:space="preserve"> PAGE   \* MERGEFORMAT </w:instrText>
        </w:r>
        <w:r w:rsidRPr="000B451D">
          <w:rPr>
            <w:rFonts w:ascii="Times New Roman" w:hAnsi="Times New Roman" w:cs="Times New Roman"/>
            <w:sz w:val="24"/>
            <w:szCs w:val="24"/>
          </w:rPr>
          <w:fldChar w:fldCharType="separate"/>
        </w:r>
        <w:r w:rsidR="00093610">
          <w:rPr>
            <w:rFonts w:ascii="Times New Roman" w:hAnsi="Times New Roman" w:cs="Times New Roman"/>
            <w:noProof/>
            <w:sz w:val="24"/>
            <w:szCs w:val="24"/>
          </w:rPr>
          <w:t>6</w:t>
        </w:r>
        <w:r w:rsidRPr="000B451D">
          <w:rPr>
            <w:rFonts w:ascii="Times New Roman" w:hAnsi="Times New Roman" w:cs="Times New Roman"/>
            <w:noProof/>
            <w:sz w:val="24"/>
            <w:szCs w:val="24"/>
          </w:rPr>
          <w:fldChar w:fldCharType="end"/>
        </w:r>
      </w:sdtContent>
    </w:sdt>
  </w:p>
  <w:p w14:paraId="455DCA5E" w14:textId="77777777" w:rsidR="000B451D" w:rsidRDefault="000B4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E7A6D" w14:textId="77777777" w:rsidR="000B451D" w:rsidRPr="000B451D" w:rsidRDefault="000A5764" w:rsidP="000B451D">
    <w:pPr>
      <w:pStyle w:val="Header"/>
      <w:spacing w:line="480" w:lineRule="auto"/>
      <w:rPr>
        <w:rFonts w:ascii="Times New Roman" w:hAnsi="Times New Roman" w:cs="Times New Roman"/>
        <w:sz w:val="24"/>
        <w:szCs w:val="24"/>
      </w:rPr>
    </w:pPr>
    <w:r w:rsidRPr="000B451D">
      <w:rPr>
        <w:rFonts w:ascii="Times New Roman" w:hAnsi="Times New Roman" w:cs="Times New Roman"/>
        <w:sz w:val="24"/>
        <w:szCs w:val="24"/>
      </w:rPr>
      <w:t>Running head: STRATEGIC IMPLEMENTATION</w:t>
    </w:r>
    <w:r>
      <w:rPr>
        <w:rFonts w:ascii="Times New Roman" w:hAnsi="Times New Roman" w:cs="Times New Roman"/>
        <w:sz w:val="24"/>
        <w:szCs w:val="24"/>
      </w:rPr>
      <w:t xml:space="preserve"> PLAN</w:t>
    </w:r>
    <w:r>
      <w:rPr>
        <w:rFonts w:ascii="Times New Roman" w:hAnsi="Times New Roman" w:cs="Times New Roman"/>
        <w:sz w:val="24"/>
        <w:szCs w:val="24"/>
      </w:rPr>
      <w:tab/>
    </w:r>
    <w:r>
      <w:rPr>
        <w:rFonts w:ascii="Times New Roman" w:hAnsi="Times New Roman" w:cs="Times New Roman"/>
        <w:sz w:val="24"/>
        <w:szCs w:val="24"/>
      </w:rPr>
      <w:tab/>
    </w:r>
    <w:r w:rsidRPr="000B451D">
      <w:rPr>
        <w:rFonts w:ascii="Times New Roman" w:hAnsi="Times New Roman" w:cs="Times New Roman"/>
        <w:sz w:val="24"/>
        <w:szCs w:val="24"/>
      </w:rPr>
      <w:t xml:space="preserve"> </w:t>
    </w:r>
    <w:sdt>
      <w:sdtPr>
        <w:rPr>
          <w:rFonts w:ascii="Times New Roman" w:hAnsi="Times New Roman" w:cs="Times New Roman"/>
          <w:sz w:val="24"/>
          <w:szCs w:val="24"/>
        </w:rPr>
        <w:id w:val="-2042270533"/>
        <w:docPartObj>
          <w:docPartGallery w:val="Page Numbers (Top of Page)"/>
          <w:docPartUnique/>
        </w:docPartObj>
      </w:sdtPr>
      <w:sdtEndPr>
        <w:rPr>
          <w:noProof/>
        </w:rPr>
      </w:sdtEndPr>
      <w:sdtContent>
        <w:r w:rsidRPr="000B451D">
          <w:rPr>
            <w:rFonts w:ascii="Times New Roman" w:hAnsi="Times New Roman" w:cs="Times New Roman"/>
            <w:sz w:val="24"/>
            <w:szCs w:val="24"/>
          </w:rPr>
          <w:fldChar w:fldCharType="begin"/>
        </w:r>
        <w:r w:rsidRPr="000B451D">
          <w:rPr>
            <w:rFonts w:ascii="Times New Roman" w:hAnsi="Times New Roman" w:cs="Times New Roman"/>
            <w:sz w:val="24"/>
            <w:szCs w:val="24"/>
          </w:rPr>
          <w:instrText xml:space="preserve"> PAGE   \* MERGEFORMAT </w:instrText>
        </w:r>
        <w:r w:rsidRPr="000B451D">
          <w:rPr>
            <w:rFonts w:ascii="Times New Roman" w:hAnsi="Times New Roman" w:cs="Times New Roman"/>
            <w:sz w:val="24"/>
            <w:szCs w:val="24"/>
          </w:rPr>
          <w:fldChar w:fldCharType="separate"/>
        </w:r>
        <w:r w:rsidR="00093610">
          <w:rPr>
            <w:rFonts w:ascii="Times New Roman" w:hAnsi="Times New Roman" w:cs="Times New Roman"/>
            <w:noProof/>
            <w:sz w:val="24"/>
            <w:szCs w:val="24"/>
          </w:rPr>
          <w:t>1</w:t>
        </w:r>
        <w:r w:rsidRPr="000B451D">
          <w:rPr>
            <w:rFonts w:ascii="Times New Roman" w:hAnsi="Times New Roman" w:cs="Times New Roman"/>
            <w:noProof/>
            <w:sz w:val="24"/>
            <w:szCs w:val="24"/>
          </w:rPr>
          <w:fldChar w:fldCharType="end"/>
        </w:r>
      </w:sdtContent>
    </w:sdt>
  </w:p>
  <w:p w14:paraId="2C9BA09C" w14:textId="77777777" w:rsidR="000B451D" w:rsidRDefault="000B45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1D"/>
    <w:rsid w:val="00093610"/>
    <w:rsid w:val="000944FE"/>
    <w:rsid w:val="000A5764"/>
    <w:rsid w:val="000B451D"/>
    <w:rsid w:val="001A671E"/>
    <w:rsid w:val="001D2666"/>
    <w:rsid w:val="002930CF"/>
    <w:rsid w:val="004279C8"/>
    <w:rsid w:val="004513EB"/>
    <w:rsid w:val="0045325C"/>
    <w:rsid w:val="004640E6"/>
    <w:rsid w:val="00494937"/>
    <w:rsid w:val="005313BA"/>
    <w:rsid w:val="00535DA5"/>
    <w:rsid w:val="00550942"/>
    <w:rsid w:val="006B3FD4"/>
    <w:rsid w:val="006F7B97"/>
    <w:rsid w:val="00745CF2"/>
    <w:rsid w:val="007B1C0E"/>
    <w:rsid w:val="007B5B03"/>
    <w:rsid w:val="0080412D"/>
    <w:rsid w:val="008057F8"/>
    <w:rsid w:val="00997752"/>
    <w:rsid w:val="009F7F7A"/>
    <w:rsid w:val="00A73609"/>
    <w:rsid w:val="00BD4F4E"/>
    <w:rsid w:val="00C1775E"/>
    <w:rsid w:val="00D92BE1"/>
    <w:rsid w:val="00F372D0"/>
    <w:rsid w:val="00FB3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944C4"/>
  <w15:docId w15:val="{D1B120C2-B97C-4BC8-8007-52320871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51D"/>
  </w:style>
  <w:style w:type="paragraph" w:styleId="Footer">
    <w:name w:val="footer"/>
    <w:basedOn w:val="Normal"/>
    <w:link w:val="FooterChar"/>
    <w:uiPriority w:val="99"/>
    <w:unhideWhenUsed/>
    <w:rsid w:val="000B4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Laketa Jackson</cp:lastModifiedBy>
  <cp:revision>2</cp:revision>
  <dcterms:created xsi:type="dcterms:W3CDTF">2019-06-17T21:18:00Z</dcterms:created>
  <dcterms:modified xsi:type="dcterms:W3CDTF">2019-06-17T21:18:00Z</dcterms:modified>
</cp:coreProperties>
</file>